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15" w:rsidRPr="002B2696" w:rsidRDefault="00700915" w:rsidP="002B2696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4"/>
          <w:szCs w:val="24"/>
        </w:rPr>
      </w:pPr>
      <w:r w:rsidRPr="002B2696">
        <w:rPr>
          <w:rFonts w:ascii="Times New Roman" w:hAnsi="Times New Roman"/>
          <w:b/>
          <w:sz w:val="24"/>
          <w:szCs w:val="24"/>
        </w:rPr>
        <w:t>FRANCO CAZZOLA</w:t>
      </w:r>
    </w:p>
    <w:p w:rsidR="00700915" w:rsidRPr="002B2696" w:rsidRDefault="00700915" w:rsidP="002B2696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4"/>
          <w:szCs w:val="24"/>
        </w:rPr>
      </w:pPr>
      <w:r w:rsidRPr="002B2696">
        <w:rPr>
          <w:rFonts w:ascii="Times New Roman" w:hAnsi="Times New Roman"/>
          <w:b/>
          <w:sz w:val="24"/>
          <w:szCs w:val="24"/>
        </w:rPr>
        <w:t>Elenco</w:t>
      </w:r>
      <w:r w:rsidR="00745994" w:rsidRPr="002B2696">
        <w:rPr>
          <w:rFonts w:ascii="Times New Roman" w:hAnsi="Times New Roman"/>
          <w:b/>
          <w:sz w:val="24"/>
          <w:szCs w:val="24"/>
        </w:rPr>
        <w:t xml:space="preserve"> generale</w:t>
      </w:r>
      <w:r w:rsidRPr="002B2696">
        <w:rPr>
          <w:rFonts w:ascii="Times New Roman" w:hAnsi="Times New Roman"/>
          <w:b/>
          <w:sz w:val="24"/>
          <w:szCs w:val="24"/>
        </w:rPr>
        <w:t xml:space="preserve"> delle pubblicazioni</w:t>
      </w:r>
      <w:r w:rsidR="00745994" w:rsidRPr="002B2696">
        <w:rPr>
          <w:rFonts w:ascii="Times New Roman" w:hAnsi="Times New Roman"/>
          <w:b/>
          <w:sz w:val="24"/>
          <w:szCs w:val="24"/>
        </w:rPr>
        <w:t xml:space="preserve"> </w:t>
      </w:r>
      <w:r w:rsidRPr="002B2696">
        <w:rPr>
          <w:rFonts w:ascii="Times New Roman" w:hAnsi="Times New Roman"/>
          <w:b/>
          <w:sz w:val="24"/>
          <w:szCs w:val="24"/>
        </w:rPr>
        <w:t>1967-20</w:t>
      </w:r>
      <w:r w:rsidR="008619C2" w:rsidRPr="002B2696">
        <w:rPr>
          <w:rFonts w:ascii="Times New Roman" w:hAnsi="Times New Roman"/>
          <w:b/>
          <w:sz w:val="24"/>
          <w:szCs w:val="24"/>
        </w:rPr>
        <w:t>2</w:t>
      </w:r>
      <w:r w:rsidR="002B2696">
        <w:rPr>
          <w:rFonts w:ascii="Times New Roman" w:hAnsi="Times New Roman"/>
          <w:b/>
          <w:sz w:val="24"/>
          <w:szCs w:val="24"/>
        </w:rPr>
        <w:t>1</w:t>
      </w:r>
    </w:p>
    <w:p w:rsidR="00E81C38" w:rsidRPr="002B2696" w:rsidRDefault="00E81C38" w:rsidP="002B2696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sz w:val="24"/>
          <w:szCs w:val="24"/>
        </w:rPr>
      </w:pPr>
      <w:r w:rsidRPr="002B2696">
        <w:rPr>
          <w:rFonts w:ascii="Times New Roman" w:hAnsi="Times New Roman"/>
          <w:sz w:val="24"/>
          <w:szCs w:val="24"/>
        </w:rPr>
        <w:t>(In neretto i libri e la cura di volumi)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B2696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1967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1) -</w:t>
      </w:r>
      <w:r w:rsidRPr="002E0519">
        <w:rPr>
          <w:rFonts w:ascii="Times New Roman" w:hAnsi="Times New Roman"/>
          <w:i/>
          <w:sz w:val="22"/>
          <w:szCs w:val="22"/>
        </w:rPr>
        <w:t xml:space="preserve"> Polemiche e contrasti per l'istituzione dell'Arte della seta a Ferrara (1595-1620)</w:t>
      </w:r>
      <w:r w:rsidRPr="002E0519">
        <w:rPr>
          <w:rFonts w:ascii="Times New Roman" w:hAnsi="Times New Roman"/>
          <w:sz w:val="22"/>
          <w:szCs w:val="22"/>
        </w:rPr>
        <w:t>, in "Economia e storia", a. XIV (1967), n.3, pp. 291-329.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B2696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1969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2) - Recensione a L. Dal Pane, </w:t>
      </w:r>
      <w:r w:rsidRPr="002E0519">
        <w:rPr>
          <w:rFonts w:ascii="Times New Roman" w:hAnsi="Times New Roman"/>
          <w:i/>
          <w:sz w:val="22"/>
          <w:szCs w:val="22"/>
        </w:rPr>
        <w:t>La storia come storia del lavoro</w:t>
      </w:r>
      <w:r w:rsidRPr="002E0519">
        <w:rPr>
          <w:rFonts w:ascii="Times New Roman" w:hAnsi="Times New Roman"/>
          <w:sz w:val="22"/>
          <w:szCs w:val="22"/>
          <w:u w:val="single"/>
        </w:rPr>
        <w:t>,</w:t>
      </w:r>
      <w:r w:rsidRPr="002E0519">
        <w:rPr>
          <w:rFonts w:ascii="Times New Roman" w:hAnsi="Times New Roman"/>
          <w:sz w:val="22"/>
          <w:szCs w:val="22"/>
        </w:rPr>
        <w:t xml:space="preserve"> (Bologna, Patron, 1968), in "Convivium", XXXVII (1969), n.2.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B2696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1970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3) </w:t>
      </w:r>
      <w:r w:rsidRPr="002E0519">
        <w:rPr>
          <w:rFonts w:ascii="Times New Roman" w:hAnsi="Times New Roman"/>
          <w:b/>
          <w:sz w:val="22"/>
          <w:szCs w:val="22"/>
        </w:rPr>
        <w:t xml:space="preserve">- </w:t>
      </w:r>
      <w:r w:rsidRPr="002E0519">
        <w:rPr>
          <w:rFonts w:ascii="Times New Roman" w:hAnsi="Times New Roman"/>
          <w:b/>
          <w:i/>
          <w:sz w:val="22"/>
          <w:szCs w:val="22"/>
        </w:rPr>
        <w:t>La proprietà terriera nel Polesine di S. Giorgio di Ferrara nel secolo XVI</w:t>
      </w:r>
      <w:r w:rsidRPr="002E0519">
        <w:rPr>
          <w:rFonts w:ascii="Times New Roman" w:hAnsi="Times New Roman"/>
          <w:b/>
          <w:sz w:val="22"/>
          <w:szCs w:val="22"/>
        </w:rPr>
        <w:t>, Milano, Giuffrè, 1970.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B2696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1971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4) -</w:t>
      </w:r>
      <w:r w:rsidRPr="002E0519">
        <w:rPr>
          <w:rFonts w:ascii="Times New Roman" w:hAnsi="Times New Roman"/>
          <w:i/>
          <w:sz w:val="22"/>
          <w:szCs w:val="22"/>
        </w:rPr>
        <w:t xml:space="preserve"> Il problema annonario nella Ferrara pontificia: il Legato Serra e la Congregazione dell'Abbondanza (1616-1622)</w:t>
      </w:r>
      <w:r w:rsidRPr="002E0519">
        <w:rPr>
          <w:rFonts w:ascii="Times New Roman" w:hAnsi="Times New Roman"/>
          <w:sz w:val="22"/>
          <w:szCs w:val="22"/>
        </w:rPr>
        <w:t>, in "Annali della Facoltà di lettere e filosofia dell'Università di Macerata", III-IV (1970-71), Roma, Bulzoni, 1971, pp. 541-578.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5) - </w:t>
      </w:r>
      <w:r w:rsidRPr="002E0519">
        <w:rPr>
          <w:rFonts w:ascii="Times New Roman" w:hAnsi="Times New Roman"/>
          <w:i/>
          <w:sz w:val="22"/>
          <w:szCs w:val="22"/>
        </w:rPr>
        <w:t>Le Marche nell'epoca moderna</w:t>
      </w:r>
      <w:r w:rsidRPr="002E0519">
        <w:rPr>
          <w:rFonts w:ascii="Times New Roman" w:hAnsi="Times New Roman"/>
          <w:sz w:val="22"/>
          <w:szCs w:val="22"/>
        </w:rPr>
        <w:t xml:space="preserve">, recensione a S. Anselmi, </w:t>
      </w:r>
      <w:r w:rsidRPr="002E0519">
        <w:rPr>
          <w:rFonts w:ascii="Times New Roman" w:hAnsi="Times New Roman"/>
          <w:i/>
          <w:sz w:val="22"/>
          <w:szCs w:val="22"/>
        </w:rPr>
        <w:t>Economia e vita sociale in una regione italiana tra Sette e Ottocento</w:t>
      </w:r>
      <w:r w:rsidRPr="002E0519">
        <w:rPr>
          <w:rFonts w:ascii="Times New Roman" w:hAnsi="Times New Roman"/>
          <w:sz w:val="22"/>
          <w:szCs w:val="22"/>
        </w:rPr>
        <w:t>, (Urbino, Argalia, 1971), in "Studi storici", XII (1971), n.3, pp. 634-637.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6) - Recensione a P. Bolchini, </w:t>
      </w:r>
      <w:r w:rsidRPr="002E0519">
        <w:rPr>
          <w:rFonts w:ascii="Times New Roman" w:hAnsi="Times New Roman"/>
          <w:i/>
          <w:sz w:val="22"/>
          <w:szCs w:val="22"/>
        </w:rPr>
        <w:t>La Gran Bretagna e la formazione del mercato italiano (1861-1883)</w:t>
      </w:r>
      <w:r w:rsidRPr="002E0519">
        <w:rPr>
          <w:rFonts w:ascii="Times New Roman" w:hAnsi="Times New Roman"/>
          <w:sz w:val="22"/>
          <w:szCs w:val="22"/>
        </w:rPr>
        <w:t xml:space="preserve"> (Genova, 1971), in "Politica ed economia", II (1971), n.6.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B2696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1972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7) - Recensione a L. Dal Pane, </w:t>
      </w:r>
      <w:r w:rsidRPr="002E0519">
        <w:rPr>
          <w:rFonts w:ascii="Times New Roman" w:hAnsi="Times New Roman"/>
          <w:i/>
          <w:sz w:val="22"/>
          <w:szCs w:val="22"/>
        </w:rPr>
        <w:t>Economia e società a Bologna nell'età del Risorgimento. Introduzione alla ricerca</w:t>
      </w:r>
      <w:r w:rsidRPr="002E0519">
        <w:rPr>
          <w:rFonts w:ascii="Times New Roman" w:hAnsi="Times New Roman"/>
          <w:sz w:val="22"/>
          <w:szCs w:val="22"/>
        </w:rPr>
        <w:t>, (Bologna, Zanichelli, 1969), in "Rassegna degli archivi di stato", XXXII (1972), n.3.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B2696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1973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8) - </w:t>
      </w:r>
      <w:r w:rsidRPr="002E0519">
        <w:rPr>
          <w:rFonts w:ascii="Times New Roman" w:hAnsi="Times New Roman"/>
          <w:i/>
          <w:sz w:val="22"/>
          <w:szCs w:val="22"/>
        </w:rPr>
        <w:t>Il paesaggio agrario emiliano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L'Emilia-Romagna</w:t>
      </w:r>
      <w:r w:rsidRPr="002E0519">
        <w:rPr>
          <w:rFonts w:ascii="Times New Roman" w:hAnsi="Times New Roman"/>
          <w:sz w:val="22"/>
          <w:szCs w:val="22"/>
        </w:rPr>
        <w:t>, a cura di F. Cantelli e G. Guglielmi, Milano, Teti editore, 1974, pp. 131-152.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B2696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1974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9) - Recensione a G. Guderzo, </w:t>
      </w:r>
      <w:r w:rsidRPr="002E0519">
        <w:rPr>
          <w:rFonts w:ascii="Times New Roman" w:hAnsi="Times New Roman"/>
          <w:i/>
          <w:sz w:val="22"/>
          <w:szCs w:val="22"/>
        </w:rPr>
        <w:t>Finanza e politica in Piemonte alle soglie del decennio cavouriano</w:t>
      </w:r>
      <w:r w:rsidRPr="002E0519">
        <w:rPr>
          <w:rFonts w:ascii="Times New Roman" w:hAnsi="Times New Roman"/>
          <w:sz w:val="22"/>
          <w:szCs w:val="22"/>
        </w:rPr>
        <w:t xml:space="preserve"> (Santena, 1973), in "Studi storici", XV (1974), n.3, pp. 732-733.</w:t>
      </w:r>
    </w:p>
    <w:p w:rsidR="00700915" w:rsidRPr="002E0519" w:rsidRDefault="00700915" w:rsidP="002B2696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1975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10) - </w:t>
      </w:r>
      <w:r w:rsidRPr="002E0519">
        <w:rPr>
          <w:rFonts w:ascii="Times New Roman" w:hAnsi="Times New Roman"/>
          <w:i/>
          <w:sz w:val="22"/>
          <w:szCs w:val="22"/>
        </w:rPr>
        <w:t>Origine di un sottosviluppo (con schema di interpretazione storica)</w:t>
      </w:r>
      <w:r w:rsidRPr="002E0519">
        <w:rPr>
          <w:rFonts w:ascii="Times New Roman" w:hAnsi="Times New Roman"/>
          <w:sz w:val="22"/>
          <w:szCs w:val="22"/>
        </w:rPr>
        <w:t>, in "Parametro", n.34, marzo 1975, pp. 4-7.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 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11) - Collaborazione per la parte storica alla mostra </w:t>
      </w:r>
      <w:r w:rsidRPr="002E0519">
        <w:rPr>
          <w:rFonts w:ascii="Times New Roman" w:hAnsi="Times New Roman"/>
          <w:i/>
          <w:sz w:val="22"/>
          <w:szCs w:val="22"/>
        </w:rPr>
        <w:t>Territorio ferrarese: un programma di governo della Regione e delle autonomie locali</w:t>
      </w:r>
      <w:r w:rsidRPr="002E0519">
        <w:rPr>
          <w:rFonts w:ascii="Times New Roman" w:hAnsi="Times New Roman"/>
          <w:sz w:val="22"/>
          <w:szCs w:val="22"/>
        </w:rPr>
        <w:t>, Ferrara, 20 maggio-31 luglio 1975, Catalogo della mostra, a cura dell'Amministrazione provinciale, Ferrara, 1975.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B2696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1977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12) - </w:t>
      </w:r>
      <w:r w:rsidRPr="002E0519">
        <w:rPr>
          <w:rFonts w:ascii="Times New Roman" w:hAnsi="Times New Roman"/>
          <w:i/>
          <w:sz w:val="22"/>
          <w:szCs w:val="22"/>
        </w:rPr>
        <w:t>L'evoluzione contrattuale nelle campagne ferraresi del Cinquecento e le origini del patto di boaria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Il Rinascimento nelle corti padane. Società e cultura</w:t>
      </w:r>
      <w:r w:rsidRPr="002E0519">
        <w:rPr>
          <w:rFonts w:ascii="Times New Roman" w:hAnsi="Times New Roman"/>
          <w:sz w:val="22"/>
          <w:szCs w:val="22"/>
        </w:rPr>
        <w:t>, Bari, De Donato, 1977, pp. 299-327.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13) - </w:t>
      </w:r>
      <w:r w:rsidRPr="002E0519">
        <w:rPr>
          <w:rFonts w:ascii="Times New Roman" w:hAnsi="Times New Roman"/>
          <w:i/>
          <w:sz w:val="22"/>
          <w:szCs w:val="22"/>
        </w:rPr>
        <w:t>Bonifiche e investimenti fondiari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Storia dell'Emilia Romagna</w:t>
      </w:r>
      <w:r w:rsidRPr="002E0519">
        <w:rPr>
          <w:rFonts w:ascii="Times New Roman" w:hAnsi="Times New Roman"/>
          <w:sz w:val="22"/>
          <w:szCs w:val="22"/>
        </w:rPr>
        <w:t>, a cura di Aldo Berselli, vol. II, Bologna, University Press, 1977, pp. 209-228.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14) -</w:t>
      </w:r>
      <w:r w:rsidRPr="002E0519">
        <w:rPr>
          <w:rFonts w:ascii="Times New Roman" w:hAnsi="Times New Roman"/>
          <w:i/>
          <w:sz w:val="22"/>
          <w:szCs w:val="22"/>
        </w:rPr>
        <w:t xml:space="preserve"> Le bonifiche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Cultura popolare nell'Emilia Romagna, I., Strutture rurali e vita contadina</w:t>
      </w:r>
      <w:r w:rsidRPr="002E0519">
        <w:rPr>
          <w:rFonts w:ascii="Times New Roman" w:hAnsi="Times New Roman"/>
          <w:sz w:val="22"/>
          <w:szCs w:val="22"/>
        </w:rPr>
        <w:t>, Milano, Silvana editoriale d'arte, 1977, pp. 52-71.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15) </w:t>
      </w:r>
      <w:r w:rsidRPr="002E0519">
        <w:rPr>
          <w:rFonts w:ascii="Times New Roman" w:hAnsi="Times New Roman"/>
          <w:b/>
          <w:sz w:val="22"/>
          <w:szCs w:val="22"/>
        </w:rPr>
        <w:t xml:space="preserve">- </w:t>
      </w:r>
      <w:r w:rsidRPr="002E0519">
        <w:rPr>
          <w:rFonts w:ascii="Times New Roman" w:hAnsi="Times New Roman"/>
          <w:b/>
          <w:i/>
          <w:sz w:val="22"/>
          <w:szCs w:val="22"/>
        </w:rPr>
        <w:t>Lo sviluppo del capitalismo italiano (1860-1914)</w:t>
      </w:r>
      <w:r w:rsidRPr="002E0519">
        <w:rPr>
          <w:rFonts w:ascii="Times New Roman" w:hAnsi="Times New Roman"/>
          <w:b/>
          <w:sz w:val="22"/>
          <w:szCs w:val="22"/>
        </w:rPr>
        <w:t>, Firenze, La Nuova Italia, 1977.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1979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16) - </w:t>
      </w:r>
      <w:r w:rsidRPr="002E0519">
        <w:rPr>
          <w:rFonts w:ascii="Times New Roman" w:hAnsi="Times New Roman"/>
          <w:i/>
          <w:sz w:val="22"/>
          <w:szCs w:val="22"/>
        </w:rPr>
        <w:t>La marineria romagnola e i problemi del trasporto dei cereali nel Seicento: l'incetta ferrarese del 1628</w:t>
      </w:r>
      <w:r w:rsidRPr="002E0519">
        <w:rPr>
          <w:rFonts w:ascii="Times New Roman" w:hAnsi="Times New Roman"/>
          <w:sz w:val="22"/>
          <w:szCs w:val="22"/>
        </w:rPr>
        <w:t>, in Atti del convegno: "</w:t>
      </w:r>
      <w:r w:rsidRPr="002E0519">
        <w:rPr>
          <w:rFonts w:ascii="Times New Roman" w:hAnsi="Times New Roman"/>
          <w:i/>
          <w:sz w:val="22"/>
          <w:szCs w:val="22"/>
        </w:rPr>
        <w:t>La marineria romagnola, l'uomo, l'ambiente"</w:t>
      </w:r>
      <w:r w:rsidRPr="002E0519">
        <w:rPr>
          <w:rFonts w:ascii="Times New Roman" w:hAnsi="Times New Roman"/>
          <w:sz w:val="22"/>
          <w:szCs w:val="22"/>
        </w:rPr>
        <w:t xml:space="preserve"> (Cesenatico, 7-8-9 ottobre 1977), Cesenatico, s.d. [1979], pp. 297-312.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17) - </w:t>
      </w:r>
      <w:r w:rsidRPr="002E0519">
        <w:rPr>
          <w:rFonts w:ascii="Times New Roman" w:hAnsi="Times New Roman"/>
          <w:i/>
          <w:sz w:val="22"/>
          <w:szCs w:val="22"/>
        </w:rPr>
        <w:t>Fiumi e lagune: le acque interne nella vita regionale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Cultura popolare nell'Emilia Romagna, Mestieri della terra e delle acque</w:t>
      </w:r>
      <w:r w:rsidRPr="002E0519">
        <w:rPr>
          <w:rFonts w:ascii="Times New Roman" w:hAnsi="Times New Roman"/>
          <w:sz w:val="22"/>
          <w:szCs w:val="22"/>
        </w:rPr>
        <w:t>, Milano, Silvana editoriale d'arte, 1979, pp. 185-213.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18) - </w:t>
      </w:r>
      <w:r w:rsidRPr="002E0519">
        <w:rPr>
          <w:rFonts w:ascii="Times New Roman" w:hAnsi="Times New Roman"/>
          <w:b/>
          <w:i/>
          <w:sz w:val="22"/>
          <w:szCs w:val="22"/>
        </w:rPr>
        <w:t>Per una ricerca su sviluppo economico e politica economica in provincia di Ferrara negli ultimi trent'anni</w:t>
      </w:r>
      <w:r w:rsidRPr="002E0519">
        <w:rPr>
          <w:rFonts w:ascii="Times New Roman" w:hAnsi="Times New Roman"/>
          <w:b/>
          <w:sz w:val="22"/>
          <w:szCs w:val="22"/>
        </w:rPr>
        <w:t xml:space="preserve">, in F. Cazzola - L. Spano - R. Atti - G. Sateriale, </w:t>
      </w:r>
      <w:r w:rsidRPr="002E0519">
        <w:rPr>
          <w:rFonts w:ascii="Times New Roman" w:hAnsi="Times New Roman"/>
          <w:b/>
          <w:i/>
          <w:sz w:val="22"/>
          <w:szCs w:val="22"/>
        </w:rPr>
        <w:t>Lo sviluppo sommerso. L'economia ferrarese nel contesto emiliano (1945-1975)</w:t>
      </w:r>
      <w:r w:rsidRPr="002E0519">
        <w:rPr>
          <w:rFonts w:ascii="Times New Roman" w:hAnsi="Times New Roman"/>
          <w:b/>
          <w:sz w:val="22"/>
          <w:szCs w:val="22"/>
        </w:rPr>
        <w:t>, Ferrara, Italo Bovolenta editore, 1979, pp. 3-43.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1980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19) - </w:t>
      </w:r>
      <w:r w:rsidRPr="002E0519">
        <w:rPr>
          <w:rFonts w:ascii="Times New Roman" w:hAnsi="Times New Roman"/>
          <w:i/>
          <w:sz w:val="22"/>
          <w:szCs w:val="22"/>
        </w:rPr>
        <w:t>Le trasformazioni del paesaggio agrario</w:t>
      </w:r>
      <w:r w:rsidRPr="002E0519">
        <w:rPr>
          <w:rFonts w:ascii="Times New Roman" w:hAnsi="Times New Roman"/>
          <w:sz w:val="22"/>
          <w:szCs w:val="22"/>
          <w:u w:val="single"/>
        </w:rPr>
        <w:t>,</w:t>
      </w:r>
      <w:r w:rsidRPr="002E0519">
        <w:rPr>
          <w:rFonts w:ascii="Times New Roman" w:hAnsi="Times New Roman"/>
          <w:sz w:val="22"/>
          <w:szCs w:val="22"/>
        </w:rPr>
        <w:t xml:space="preserve"> in </w:t>
      </w:r>
      <w:r w:rsidRPr="002E0519">
        <w:rPr>
          <w:rFonts w:ascii="Times New Roman" w:hAnsi="Times New Roman"/>
          <w:i/>
          <w:sz w:val="22"/>
          <w:szCs w:val="22"/>
        </w:rPr>
        <w:t>La ricostruzione in Emilia-Romagna</w:t>
      </w:r>
      <w:r w:rsidRPr="002E0519">
        <w:rPr>
          <w:rFonts w:ascii="Times New Roman" w:hAnsi="Times New Roman"/>
          <w:sz w:val="22"/>
          <w:szCs w:val="22"/>
        </w:rPr>
        <w:t>, a cura di P. P. D'Attorre, Parma, Pratiche editrice, 1980, pp. 87-95.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20) - Recensione a: "Annali dell'Istituto Alcide Cervi", I/1979, in "l'Unità", 13 giugno 1980.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21) - </w:t>
      </w:r>
      <w:r w:rsidRPr="002E0519">
        <w:rPr>
          <w:rFonts w:ascii="Times New Roman" w:hAnsi="Times New Roman"/>
          <w:i/>
          <w:sz w:val="22"/>
          <w:szCs w:val="22"/>
        </w:rPr>
        <w:t>Fonti fiscali e demografia storica: i "boccatici" ferraresi dei secoli XV e XVI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Studi in onore di Paolo Fortunati</w:t>
      </w:r>
      <w:r w:rsidRPr="002E0519">
        <w:rPr>
          <w:rFonts w:ascii="Times New Roman" w:hAnsi="Times New Roman"/>
          <w:sz w:val="22"/>
          <w:szCs w:val="22"/>
        </w:rPr>
        <w:t>, vol. II, Bologna, CLUEB, 1980, pp. 145-164.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22) - </w:t>
      </w:r>
      <w:r w:rsidRPr="002E0519">
        <w:rPr>
          <w:rFonts w:ascii="Times New Roman" w:hAnsi="Times New Roman"/>
          <w:i/>
          <w:sz w:val="22"/>
          <w:szCs w:val="22"/>
        </w:rPr>
        <w:t>La formazione di una popolazione marginale in agricoltura: alcune ipotesi di lavoro</w:t>
      </w:r>
      <w:r w:rsidRPr="002E0519">
        <w:rPr>
          <w:rFonts w:ascii="Times New Roman" w:hAnsi="Times New Roman"/>
          <w:sz w:val="22"/>
          <w:szCs w:val="22"/>
        </w:rPr>
        <w:t>, in "Annali dell'Istituto Alcide Cervi", 2/1980, Bologna, Il Mulino, 1980, pp. 79-86.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23) - </w:t>
      </w:r>
      <w:r w:rsidRPr="002E0519">
        <w:rPr>
          <w:rFonts w:ascii="Times New Roman" w:hAnsi="Times New Roman"/>
          <w:i/>
          <w:sz w:val="22"/>
          <w:szCs w:val="22"/>
        </w:rPr>
        <w:t>La formazione del bracciantato agricolo di massa in Emilia Romagna</w:t>
      </w:r>
      <w:r w:rsidRPr="002E0519">
        <w:rPr>
          <w:rFonts w:ascii="Times New Roman" w:hAnsi="Times New Roman"/>
          <w:sz w:val="22"/>
          <w:szCs w:val="22"/>
        </w:rPr>
        <w:t xml:space="preserve">, in  </w:t>
      </w:r>
      <w:r w:rsidRPr="002E0519">
        <w:rPr>
          <w:rFonts w:ascii="Times New Roman" w:hAnsi="Times New Roman"/>
          <w:b/>
          <w:sz w:val="22"/>
          <w:szCs w:val="22"/>
        </w:rPr>
        <w:t xml:space="preserve">Franco Cazzola (a cura di), </w:t>
      </w:r>
      <w:r w:rsidRPr="002E0519">
        <w:rPr>
          <w:rFonts w:ascii="Times New Roman" w:hAnsi="Times New Roman"/>
          <w:b/>
          <w:i/>
          <w:sz w:val="22"/>
          <w:szCs w:val="22"/>
        </w:rPr>
        <w:t>Il proletariato agricolo in Emilia Romagna nella fase di formazione</w:t>
      </w:r>
      <w:r w:rsidRPr="002E0519">
        <w:rPr>
          <w:rFonts w:ascii="Times New Roman" w:hAnsi="Times New Roman"/>
          <w:b/>
          <w:sz w:val="22"/>
          <w:szCs w:val="22"/>
        </w:rPr>
        <w:t>, "Annale" I/1980 dell'Istituto regionale per la storia della resistenza e della guerra di liberazione in Emilia Romagna, Bologna, CLUEB, 1980, pp. 19-63.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24) - </w:t>
      </w:r>
      <w:r w:rsidRPr="002E0519">
        <w:rPr>
          <w:rFonts w:ascii="Times New Roman" w:hAnsi="Times New Roman"/>
          <w:i/>
          <w:sz w:val="22"/>
          <w:szCs w:val="22"/>
        </w:rPr>
        <w:t>Una città senza contado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Atlante centese</w:t>
      </w:r>
      <w:r w:rsidRPr="002E0519">
        <w:rPr>
          <w:rFonts w:ascii="Times New Roman" w:hAnsi="Times New Roman"/>
          <w:sz w:val="22"/>
          <w:szCs w:val="22"/>
        </w:rPr>
        <w:t>, a cura di Roberto Fregna, Bologna, CLUEB, 1980, pp. 45-47.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25) - </w:t>
      </w:r>
      <w:r w:rsidRPr="002E0519">
        <w:rPr>
          <w:rFonts w:ascii="Times New Roman" w:hAnsi="Times New Roman"/>
          <w:i/>
          <w:sz w:val="22"/>
          <w:szCs w:val="22"/>
        </w:rPr>
        <w:t>Le bonifiche</w:t>
      </w:r>
      <w:r w:rsidRPr="002E0519">
        <w:rPr>
          <w:rFonts w:ascii="Times New Roman" w:hAnsi="Times New Roman"/>
          <w:sz w:val="22"/>
          <w:szCs w:val="22"/>
        </w:rPr>
        <w:t xml:space="preserve">, in L. Avellini - M. Palazzi, </w:t>
      </w:r>
      <w:r w:rsidRPr="002E0519">
        <w:rPr>
          <w:rFonts w:ascii="Times New Roman" w:hAnsi="Times New Roman"/>
          <w:i/>
          <w:sz w:val="22"/>
          <w:szCs w:val="22"/>
        </w:rPr>
        <w:t>L'Emilia-Romagna, una regione</w:t>
      </w:r>
      <w:r w:rsidRPr="002E0519">
        <w:rPr>
          <w:rFonts w:ascii="Times New Roman" w:hAnsi="Times New Roman"/>
          <w:sz w:val="22"/>
          <w:szCs w:val="22"/>
        </w:rPr>
        <w:t>, Bologna, Zanichelli, 1980, pp. 66-67.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1981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26) - </w:t>
      </w:r>
      <w:r w:rsidRPr="002E0519">
        <w:rPr>
          <w:rFonts w:ascii="Times New Roman" w:hAnsi="Times New Roman"/>
          <w:i/>
          <w:sz w:val="22"/>
          <w:szCs w:val="22"/>
        </w:rPr>
        <w:t>Aspetti della questione agraria nel ferrarese dalla grande crisi alla legge stralcio (1930-1950)</w:t>
      </w:r>
      <w:r w:rsidRPr="002E0519">
        <w:rPr>
          <w:rFonts w:ascii="Times New Roman" w:hAnsi="Times New Roman"/>
          <w:sz w:val="22"/>
          <w:szCs w:val="22"/>
        </w:rPr>
        <w:t xml:space="preserve">, comunicazione al convegno </w:t>
      </w:r>
      <w:r w:rsidRPr="002E0519">
        <w:rPr>
          <w:rFonts w:ascii="Times New Roman" w:hAnsi="Times New Roman"/>
          <w:i/>
          <w:sz w:val="22"/>
          <w:szCs w:val="22"/>
        </w:rPr>
        <w:t xml:space="preserve">Lotte di classe nelle campagne ferraresi nel secondo dopoguerra </w:t>
      </w:r>
      <w:r w:rsidRPr="002E0519">
        <w:rPr>
          <w:rFonts w:ascii="Times New Roman" w:hAnsi="Times New Roman"/>
          <w:sz w:val="22"/>
          <w:szCs w:val="22"/>
        </w:rPr>
        <w:t>(Ferrara, 1-2 dicembre 1979), in "Annuario dell'Istituto di storia contemporanea del movimento operaio e contadino - Ferrara", n. 4, 1980-81, Bologna, CLUEB, 1981, pp. 103-114.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27) - Recensione a R. Zangheri, </w:t>
      </w:r>
      <w:r w:rsidRPr="002E0519">
        <w:rPr>
          <w:rFonts w:ascii="Times New Roman" w:hAnsi="Times New Roman"/>
          <w:i/>
          <w:sz w:val="22"/>
          <w:szCs w:val="22"/>
        </w:rPr>
        <w:t>Catasti e storia della proprietà terriera</w:t>
      </w:r>
      <w:r w:rsidRPr="002E0519">
        <w:rPr>
          <w:rFonts w:ascii="Times New Roman" w:hAnsi="Times New Roman"/>
          <w:sz w:val="22"/>
          <w:szCs w:val="22"/>
        </w:rPr>
        <w:t xml:space="preserve"> (Torino, Einaudi, 1980), in "l'Unità", 14 maggio 1981.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28) - </w:t>
      </w:r>
      <w:r w:rsidRPr="002E0519">
        <w:rPr>
          <w:rFonts w:ascii="Times New Roman" w:hAnsi="Times New Roman"/>
          <w:i/>
          <w:sz w:val="22"/>
          <w:szCs w:val="22"/>
        </w:rPr>
        <w:t>Intervento</w:t>
      </w:r>
      <w:r w:rsidRPr="002E0519">
        <w:rPr>
          <w:rFonts w:ascii="Times New Roman" w:hAnsi="Times New Roman"/>
          <w:sz w:val="22"/>
          <w:szCs w:val="22"/>
        </w:rPr>
        <w:t>, in Atti del convegno su "</w:t>
      </w:r>
      <w:r w:rsidRPr="002E0519">
        <w:rPr>
          <w:rFonts w:ascii="Times New Roman" w:hAnsi="Times New Roman"/>
          <w:i/>
          <w:sz w:val="22"/>
          <w:szCs w:val="22"/>
        </w:rPr>
        <w:t>Mezzogiorno e contadini: trent'anni di studi</w:t>
      </w:r>
      <w:r w:rsidRPr="002E0519">
        <w:rPr>
          <w:rFonts w:ascii="Times New Roman" w:hAnsi="Times New Roman"/>
          <w:sz w:val="22"/>
          <w:szCs w:val="22"/>
          <w:u w:val="single"/>
        </w:rPr>
        <w:t>"</w:t>
      </w:r>
      <w:r w:rsidRPr="002E0519">
        <w:rPr>
          <w:rFonts w:ascii="Times New Roman" w:hAnsi="Times New Roman"/>
          <w:sz w:val="22"/>
          <w:szCs w:val="22"/>
        </w:rPr>
        <w:t xml:space="preserve"> (Roma, 4-5 aprile 1981), in "Quaderni dell'Istituto romano per la storia d'Italia dal fascismo alla resistenza", n. 4/1981, pp. 132-133.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29) - </w:t>
      </w:r>
      <w:r w:rsidRPr="002E0519">
        <w:rPr>
          <w:rFonts w:ascii="Times New Roman" w:hAnsi="Times New Roman"/>
          <w:i/>
          <w:sz w:val="22"/>
          <w:szCs w:val="22"/>
        </w:rPr>
        <w:t>Aspetti produttivi ed economici</w:t>
      </w:r>
      <w:r w:rsidRPr="002E0519">
        <w:rPr>
          <w:rFonts w:ascii="Times New Roman" w:hAnsi="Times New Roman"/>
          <w:sz w:val="22"/>
          <w:szCs w:val="22"/>
        </w:rPr>
        <w:t xml:space="preserve">, in Istituto per i beni artistici culturali e naturali della Regione Emilia-Romagna - Biblioteca comunale di Faenza, </w:t>
      </w:r>
      <w:r w:rsidRPr="002E0519">
        <w:rPr>
          <w:rFonts w:ascii="Times New Roman" w:hAnsi="Times New Roman"/>
          <w:i/>
          <w:sz w:val="22"/>
          <w:szCs w:val="22"/>
        </w:rPr>
        <w:t>L'uomo e le acque in Romagna. Alcuni aspetti del sistema idrografico nel Settecento</w:t>
      </w:r>
      <w:r w:rsidRPr="002E0519">
        <w:rPr>
          <w:rFonts w:ascii="Times New Roman" w:hAnsi="Times New Roman"/>
          <w:sz w:val="22"/>
          <w:szCs w:val="22"/>
        </w:rPr>
        <w:t>, a cura di Maria Gioia Tavoni, Catalogo della Mostra, (Faenza, Palazzo Milzetti, 10 ottobre - 8 novembre 1981, pp. 73-74.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30) - Recensione a T. Isenburg,  </w:t>
      </w:r>
      <w:r w:rsidRPr="002E0519">
        <w:rPr>
          <w:rFonts w:ascii="Times New Roman" w:hAnsi="Times New Roman"/>
          <w:i/>
          <w:sz w:val="22"/>
          <w:szCs w:val="22"/>
        </w:rPr>
        <w:t>Acque e stato. Energia, bonifiche, irrigazione in Italia fra 1930 e 1950</w:t>
      </w:r>
      <w:r w:rsidRPr="002E0519">
        <w:rPr>
          <w:rFonts w:ascii="Times New Roman" w:hAnsi="Times New Roman"/>
          <w:sz w:val="22"/>
          <w:szCs w:val="22"/>
        </w:rPr>
        <w:t xml:space="preserve"> (Milano, Angeli, 1981), in "La questione agraria", 1981, n.3, pp. 243-248.</w:t>
      </w:r>
    </w:p>
    <w:p w:rsidR="00E54994" w:rsidRPr="002E0519" w:rsidRDefault="00E54994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E54994" w:rsidRPr="002E0519" w:rsidRDefault="00E54994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8364"/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1982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31) - </w:t>
      </w:r>
      <w:r w:rsidRPr="002E0519">
        <w:rPr>
          <w:rFonts w:ascii="Times New Roman" w:hAnsi="Times New Roman"/>
          <w:i/>
          <w:sz w:val="22"/>
          <w:szCs w:val="22"/>
        </w:rPr>
        <w:t>Produzioni agricole e rendimenti unitari dei cereali nel Ferrarese a metà Quattrocento: la castalderia ducale di Casaglia (1451-1459)</w:t>
      </w:r>
      <w:r w:rsidRPr="002E0519">
        <w:rPr>
          <w:rFonts w:ascii="Times New Roman" w:hAnsi="Times New Roman"/>
          <w:sz w:val="22"/>
          <w:szCs w:val="22"/>
        </w:rPr>
        <w:t xml:space="preserve">, in  </w:t>
      </w:r>
      <w:r w:rsidRPr="002E0519">
        <w:rPr>
          <w:rFonts w:ascii="Times New Roman" w:hAnsi="Times New Roman"/>
          <w:i/>
          <w:sz w:val="22"/>
          <w:szCs w:val="22"/>
        </w:rPr>
        <w:t>Studi in memoria di Luigi Dal Pane</w:t>
      </w:r>
      <w:r w:rsidRPr="002E0519">
        <w:rPr>
          <w:rFonts w:ascii="Times New Roman" w:hAnsi="Times New Roman"/>
          <w:sz w:val="22"/>
          <w:szCs w:val="22"/>
          <w:u w:val="single"/>
        </w:rPr>
        <w:t>,</w:t>
      </w:r>
      <w:r w:rsidRPr="002E0519">
        <w:rPr>
          <w:rFonts w:ascii="Times New Roman" w:hAnsi="Times New Roman"/>
          <w:sz w:val="22"/>
          <w:szCs w:val="22"/>
        </w:rPr>
        <w:t xml:space="preserve"> Bologna, CLUEB, 1982, pp. 239-300.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1983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32) - </w:t>
      </w:r>
      <w:r w:rsidRPr="002E0519">
        <w:rPr>
          <w:rFonts w:ascii="Times New Roman" w:hAnsi="Times New Roman"/>
          <w:b/>
          <w:i/>
          <w:sz w:val="22"/>
          <w:szCs w:val="22"/>
        </w:rPr>
        <w:t>Il ritorno alla terra. Proprietà fondiaria, bonifiche e trasformazioni agrarie nelle campagne italiane del '400 e del '500</w:t>
      </w:r>
      <w:r w:rsidRPr="002E0519">
        <w:rPr>
          <w:rFonts w:ascii="Times New Roman" w:hAnsi="Times New Roman"/>
          <w:b/>
          <w:sz w:val="22"/>
          <w:szCs w:val="22"/>
        </w:rPr>
        <w:t>, Università di Bologna, Biblioteca Walter Bigiavi, Documenti per la discussione, preprint della Biblioteca, n.9, Bologna, 1983.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33) - </w:t>
      </w:r>
      <w:r w:rsidRPr="002E0519">
        <w:rPr>
          <w:rFonts w:ascii="Times New Roman" w:hAnsi="Times New Roman"/>
          <w:i/>
          <w:sz w:val="22"/>
          <w:szCs w:val="22"/>
        </w:rPr>
        <w:t>L'evoluzione demografica italiana nel secolo XIX</w:t>
      </w:r>
      <w:r w:rsidRPr="002E0519">
        <w:rPr>
          <w:rFonts w:ascii="Times New Roman" w:hAnsi="Times New Roman"/>
          <w:sz w:val="22"/>
          <w:szCs w:val="22"/>
        </w:rPr>
        <w:t>, in "Quaderni storici", 1983, n.53, pp. 761-764.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F8197F" w:rsidRPr="002E0519" w:rsidRDefault="00F8197F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1984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34) - </w:t>
      </w:r>
      <w:r w:rsidRPr="002E0519">
        <w:rPr>
          <w:rFonts w:ascii="Times New Roman" w:hAnsi="Times New Roman"/>
          <w:i/>
          <w:sz w:val="22"/>
          <w:szCs w:val="22"/>
        </w:rPr>
        <w:t>Agricoltura, ambiente e questione contadina nelle campagne padane del secondo Ottocento</w:t>
      </w:r>
      <w:r w:rsidRPr="002E0519">
        <w:rPr>
          <w:rFonts w:ascii="Times New Roman" w:hAnsi="Times New Roman"/>
          <w:sz w:val="22"/>
          <w:szCs w:val="22"/>
        </w:rPr>
        <w:t>, in "La questione agraria", n.13, 1984, pp. 161-193.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35) - </w:t>
      </w:r>
      <w:r w:rsidRPr="002E0519">
        <w:rPr>
          <w:rFonts w:ascii="Times New Roman" w:hAnsi="Times New Roman"/>
          <w:i/>
          <w:sz w:val="22"/>
          <w:szCs w:val="22"/>
        </w:rPr>
        <w:t>Strutture agricole e crisi sociale nella Valle padana del secondo Ottocento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Le campagne padane negli anni della crisi agraria</w:t>
      </w:r>
      <w:r w:rsidRPr="002E0519">
        <w:rPr>
          <w:rFonts w:ascii="Times New Roman" w:hAnsi="Times New Roman"/>
          <w:sz w:val="22"/>
          <w:szCs w:val="22"/>
        </w:rPr>
        <w:t>, "Annali dell'Istituto Alcide Cervi", 5/1983, Bologna, Il Mulino, 1984, pp. 11-51.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36) -</w:t>
      </w:r>
      <w:r w:rsidRPr="002E0519">
        <w:rPr>
          <w:rFonts w:ascii="Times New Roman" w:hAnsi="Times New Roman"/>
          <w:i/>
          <w:sz w:val="22"/>
          <w:szCs w:val="22"/>
        </w:rPr>
        <w:t xml:space="preserve"> Dalla città alla campagna: un profilo economico di Ferrara tra Medioevo e Rinascimento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Ferrara: dai muri alle mura. Edilizia ed urbanistica dall'alto medioevo al tardo rinascimento</w:t>
      </w:r>
      <w:r w:rsidRPr="002E0519">
        <w:rPr>
          <w:rFonts w:ascii="Times New Roman" w:hAnsi="Times New Roman"/>
          <w:sz w:val="22"/>
          <w:szCs w:val="22"/>
        </w:rPr>
        <w:t>, Atti del convegno nazionale di studio organizzato dalla sezione di Ferrara dell'A.N.I.S.A. (Ferrara, 11-13 maggio 1984), Ferrara, Arstudio C, 1984, pp. 62-68.</w:t>
      </w:r>
    </w:p>
    <w:p w:rsidR="00700915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0E6284" w:rsidRDefault="000E6284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0E6284" w:rsidRDefault="000E6284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0E6284" w:rsidRPr="002E0519" w:rsidRDefault="000E6284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1985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37) - </w:t>
      </w:r>
      <w:r w:rsidRPr="002E0519">
        <w:rPr>
          <w:rFonts w:ascii="Times New Roman" w:hAnsi="Times New Roman"/>
          <w:i/>
          <w:sz w:val="22"/>
          <w:szCs w:val="22"/>
        </w:rPr>
        <w:t>Le campagne padane del secondo Ottocento: crisi e trasformazione</w:t>
      </w:r>
      <w:r w:rsidRPr="002E0519">
        <w:rPr>
          <w:rFonts w:ascii="Times New Roman" w:hAnsi="Times New Roman"/>
          <w:sz w:val="22"/>
          <w:szCs w:val="22"/>
        </w:rPr>
        <w:t xml:space="preserve">, </w:t>
      </w:r>
      <w:r w:rsidRPr="002E0519">
        <w:rPr>
          <w:rFonts w:ascii="Times New Roman" w:hAnsi="Times New Roman"/>
          <w:b/>
          <w:sz w:val="22"/>
          <w:szCs w:val="22"/>
        </w:rPr>
        <w:t xml:space="preserve">in L. Arbizzani, F. Cazzola, A. Esposto (a cura), </w:t>
      </w:r>
      <w:r w:rsidRPr="002E0519">
        <w:rPr>
          <w:rFonts w:ascii="Times New Roman" w:hAnsi="Times New Roman"/>
          <w:b/>
          <w:i/>
          <w:sz w:val="22"/>
          <w:szCs w:val="22"/>
        </w:rPr>
        <w:t>Campagne e società nella Valle padana di fine Ottocento</w:t>
      </w:r>
      <w:r w:rsidRPr="002E0519">
        <w:rPr>
          <w:rFonts w:ascii="Times New Roman" w:hAnsi="Times New Roman"/>
          <w:b/>
          <w:sz w:val="22"/>
          <w:szCs w:val="22"/>
        </w:rPr>
        <w:t>, Casalecchio di Reno, Grafis edizioni, 1985, pp. 5-8.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38) - </w:t>
      </w:r>
      <w:r w:rsidRPr="002E0519">
        <w:rPr>
          <w:rFonts w:ascii="Times New Roman" w:hAnsi="Times New Roman"/>
          <w:i/>
          <w:sz w:val="22"/>
          <w:szCs w:val="22"/>
        </w:rPr>
        <w:t>Lo spazio emiliano: territorio e paesaggio agrario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Per una storia dell'Emilia-Romagna</w:t>
      </w:r>
      <w:r w:rsidRPr="002E0519">
        <w:rPr>
          <w:rFonts w:ascii="Times New Roman" w:hAnsi="Times New Roman"/>
          <w:sz w:val="22"/>
          <w:szCs w:val="22"/>
        </w:rPr>
        <w:t>, a cura dell'Istituto Gramsci dell'Emilia-Romagna, Ancona, Il Lavoro Editoriale, 1985, pp. 51-57.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39) - </w:t>
      </w:r>
      <w:r w:rsidRPr="002E0519">
        <w:rPr>
          <w:rFonts w:ascii="Times New Roman" w:hAnsi="Times New Roman"/>
          <w:i/>
          <w:sz w:val="22"/>
          <w:szCs w:val="22"/>
        </w:rPr>
        <w:t>La bottega di un bicchieraio nella Ferrara del Cinquecento</w:t>
      </w:r>
      <w:r w:rsidRPr="002E0519">
        <w:rPr>
          <w:rFonts w:ascii="Times New Roman" w:hAnsi="Times New Roman"/>
          <w:sz w:val="22"/>
          <w:szCs w:val="22"/>
        </w:rPr>
        <w:t>, in "Musei ferraresi", anno 1983-84, n. 13-14, Firenze, Centrodi, 1985, pp. 93-98.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1986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40) - </w:t>
      </w:r>
      <w:r w:rsidRPr="002E0519">
        <w:rPr>
          <w:rFonts w:ascii="Times New Roman" w:hAnsi="Times New Roman"/>
          <w:i/>
          <w:sz w:val="22"/>
          <w:szCs w:val="22"/>
        </w:rPr>
        <w:t>Tecnici e bonifica nella pi</w:t>
      </w:r>
      <w:r w:rsidR="005B3D26" w:rsidRPr="002E0519">
        <w:rPr>
          <w:rFonts w:ascii="Times New Roman" w:hAnsi="Times New Roman"/>
          <w:i/>
          <w:sz w:val="22"/>
          <w:szCs w:val="22"/>
        </w:rPr>
        <w:t>ù</w:t>
      </w:r>
      <w:r w:rsidRPr="002E0519">
        <w:rPr>
          <w:rFonts w:ascii="Times New Roman" w:hAnsi="Times New Roman"/>
          <w:i/>
          <w:sz w:val="22"/>
          <w:szCs w:val="22"/>
        </w:rPr>
        <w:t xml:space="preserve"> recente storiografia sull'Italia contemporanea</w:t>
      </w:r>
      <w:r w:rsidRPr="002E0519">
        <w:rPr>
          <w:rFonts w:ascii="Times New Roman" w:hAnsi="Times New Roman"/>
          <w:sz w:val="22"/>
          <w:szCs w:val="22"/>
        </w:rPr>
        <w:t>, in "Società e storia", n.32, 1986, Luglio-settembre 1986, pp. 419-439.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41) - Presentazione, in </w:t>
      </w:r>
      <w:r w:rsidRPr="002E0519">
        <w:rPr>
          <w:rFonts w:ascii="Times New Roman" w:hAnsi="Times New Roman"/>
          <w:b/>
          <w:sz w:val="22"/>
          <w:szCs w:val="22"/>
        </w:rPr>
        <w:t xml:space="preserve">F. Cazzola (a cura), </w:t>
      </w:r>
      <w:r w:rsidRPr="002E0519">
        <w:rPr>
          <w:rFonts w:ascii="Times New Roman" w:hAnsi="Times New Roman"/>
          <w:b/>
          <w:i/>
          <w:sz w:val="22"/>
          <w:szCs w:val="22"/>
        </w:rPr>
        <w:t>I contadini emiliani dal medioevo ad oggi. Indagini e problemi storiografici</w:t>
      </w:r>
      <w:r w:rsidRPr="002E0519">
        <w:rPr>
          <w:rFonts w:ascii="Times New Roman" w:hAnsi="Times New Roman"/>
          <w:b/>
          <w:sz w:val="22"/>
          <w:szCs w:val="22"/>
          <w:u w:val="single"/>
        </w:rPr>
        <w:t>,</w:t>
      </w:r>
      <w:r w:rsidRPr="002E0519">
        <w:rPr>
          <w:rFonts w:ascii="Times New Roman" w:hAnsi="Times New Roman"/>
          <w:b/>
          <w:sz w:val="22"/>
          <w:szCs w:val="22"/>
        </w:rPr>
        <w:t xml:space="preserve"> "Annali dell'Istituto Alcide Cervi", n.7/1985, Bologna, Il Mulino, 1986, pp. 7-9.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42) - </w:t>
      </w:r>
      <w:r w:rsidRPr="002E0519">
        <w:rPr>
          <w:rFonts w:ascii="Times New Roman" w:hAnsi="Times New Roman"/>
          <w:i/>
          <w:sz w:val="22"/>
          <w:szCs w:val="22"/>
        </w:rPr>
        <w:t>Le campagne emiliane dall'Unità alla prima guerra mondiale. Note storiografiche</w:t>
      </w:r>
      <w:r w:rsidRPr="002E0519">
        <w:rPr>
          <w:rFonts w:ascii="Times New Roman" w:hAnsi="Times New Roman"/>
          <w:sz w:val="22"/>
          <w:szCs w:val="22"/>
        </w:rPr>
        <w:t xml:space="preserve">, in F. Cazzola (a cura), </w:t>
      </w:r>
      <w:r w:rsidRPr="002E0519">
        <w:rPr>
          <w:rFonts w:ascii="Times New Roman" w:hAnsi="Times New Roman"/>
          <w:i/>
          <w:sz w:val="22"/>
          <w:szCs w:val="22"/>
        </w:rPr>
        <w:t>I contadini emiliani dal medioevo ad oggi. Indagini e problemi storiografici</w:t>
      </w:r>
      <w:r w:rsidRPr="002E0519">
        <w:rPr>
          <w:rFonts w:ascii="Times New Roman" w:hAnsi="Times New Roman"/>
          <w:sz w:val="22"/>
          <w:szCs w:val="22"/>
        </w:rPr>
        <w:t>,  "Annali dell'Istituto Alcide Cervi, 7/1985, Bologna, Il Mulino, 1986, pp. 171-201.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43) - Schede </w:t>
      </w:r>
      <w:r w:rsidRPr="002E0519">
        <w:rPr>
          <w:rFonts w:ascii="Times New Roman" w:hAnsi="Times New Roman"/>
          <w:i/>
          <w:sz w:val="22"/>
          <w:szCs w:val="22"/>
        </w:rPr>
        <w:t>La bonifica ferrarese</w:t>
      </w:r>
      <w:r w:rsidRPr="002E0519">
        <w:rPr>
          <w:rFonts w:ascii="Times New Roman" w:hAnsi="Times New Roman"/>
          <w:sz w:val="22"/>
          <w:szCs w:val="22"/>
        </w:rPr>
        <w:t xml:space="preserve"> e </w:t>
      </w:r>
      <w:r w:rsidRPr="002E0519">
        <w:rPr>
          <w:rFonts w:ascii="Times New Roman" w:hAnsi="Times New Roman"/>
          <w:i/>
          <w:sz w:val="22"/>
          <w:szCs w:val="22"/>
        </w:rPr>
        <w:t>Comacchio città d'acque</w:t>
      </w:r>
      <w:r w:rsidRPr="002E0519">
        <w:rPr>
          <w:rFonts w:ascii="Times New Roman" w:hAnsi="Times New Roman"/>
          <w:sz w:val="22"/>
          <w:szCs w:val="22"/>
        </w:rPr>
        <w:t xml:space="preserve"> in </w:t>
      </w:r>
      <w:r w:rsidRPr="002E0519">
        <w:rPr>
          <w:rFonts w:ascii="Times New Roman" w:hAnsi="Times New Roman"/>
          <w:i/>
          <w:sz w:val="22"/>
          <w:szCs w:val="22"/>
        </w:rPr>
        <w:t>Attraverso l'Italia, Emilia-Romagna</w:t>
      </w:r>
      <w:r w:rsidRPr="002E0519">
        <w:rPr>
          <w:rFonts w:ascii="Times New Roman" w:hAnsi="Times New Roman"/>
          <w:sz w:val="22"/>
          <w:szCs w:val="22"/>
        </w:rPr>
        <w:t>, vol. II, Milano, Touring Club Italiano, 1986, pp. 134 e 136.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44) -</w:t>
      </w:r>
      <w:r w:rsidRPr="002E0519">
        <w:rPr>
          <w:rFonts w:ascii="Times New Roman" w:hAnsi="Times New Roman"/>
          <w:i/>
          <w:sz w:val="22"/>
          <w:szCs w:val="22"/>
        </w:rPr>
        <w:t xml:space="preserve"> I mezzadri e la democrazia in Italia</w:t>
      </w:r>
      <w:r w:rsidRPr="002E0519">
        <w:rPr>
          <w:rFonts w:ascii="Times New Roman" w:hAnsi="Times New Roman"/>
          <w:sz w:val="22"/>
          <w:szCs w:val="22"/>
        </w:rPr>
        <w:t>, in "l'Unità", 26 novembre 1986, p. 4.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1987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45) - </w:t>
      </w:r>
      <w:r w:rsidRPr="002E0519">
        <w:rPr>
          <w:rFonts w:ascii="Times New Roman" w:hAnsi="Times New Roman"/>
          <w:i/>
          <w:sz w:val="22"/>
          <w:szCs w:val="22"/>
        </w:rPr>
        <w:t>La pluriattività nelle campagne italiane. Un seminario</w:t>
      </w:r>
      <w:r w:rsidRPr="002E0519">
        <w:rPr>
          <w:rFonts w:ascii="Times New Roman" w:hAnsi="Times New Roman"/>
          <w:sz w:val="22"/>
          <w:szCs w:val="22"/>
        </w:rPr>
        <w:t>, in "IBC notizie", a. III, n.s., n.2, marzo-aprile 1987, pp. 74-75.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46) - </w:t>
      </w:r>
      <w:r w:rsidRPr="002E0519">
        <w:rPr>
          <w:rFonts w:ascii="Times New Roman" w:hAnsi="Times New Roman"/>
          <w:i/>
          <w:sz w:val="22"/>
          <w:szCs w:val="22"/>
        </w:rPr>
        <w:t xml:space="preserve">Alle origini dell'industrializzazione ferrarese: Pontelagoscuro e il Po, </w:t>
      </w:r>
      <w:r w:rsidRPr="002E0519">
        <w:rPr>
          <w:rFonts w:ascii="Times New Roman" w:hAnsi="Times New Roman"/>
          <w:sz w:val="22"/>
          <w:szCs w:val="22"/>
        </w:rPr>
        <w:t>in</w:t>
      </w:r>
      <w:r w:rsidRPr="002E0519">
        <w:rPr>
          <w:rFonts w:ascii="Times New Roman" w:hAnsi="Times New Roman"/>
          <w:i/>
          <w:sz w:val="22"/>
          <w:szCs w:val="22"/>
        </w:rPr>
        <w:t xml:space="preserve"> Il Lago-scuro ponte per la città</w:t>
      </w:r>
      <w:r w:rsidRPr="002E0519">
        <w:rPr>
          <w:rFonts w:ascii="Times New Roman" w:hAnsi="Times New Roman"/>
          <w:sz w:val="22"/>
          <w:szCs w:val="22"/>
        </w:rPr>
        <w:t>, a cura di M. Peron e G. Savioli, Ferrara, edizioni Arstudio C, 1987, pp. 63-67.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47) - </w:t>
      </w:r>
      <w:r w:rsidRPr="002E0519">
        <w:rPr>
          <w:rFonts w:ascii="Times New Roman" w:hAnsi="Times New Roman"/>
          <w:i/>
          <w:sz w:val="22"/>
          <w:szCs w:val="22"/>
        </w:rPr>
        <w:t>L'agricoltura all'Esposizione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Lo Studio e la città. Bologna 1888-1988</w:t>
      </w:r>
      <w:r w:rsidRPr="002E0519">
        <w:rPr>
          <w:rFonts w:ascii="Times New Roman" w:hAnsi="Times New Roman"/>
          <w:sz w:val="22"/>
          <w:szCs w:val="22"/>
        </w:rPr>
        <w:t>, a cura di Walter Tega, Bologna, Nuova Alfa editoriale, 1987, pp. 161-164.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48) - </w:t>
      </w:r>
      <w:r w:rsidRPr="002E0519">
        <w:rPr>
          <w:rFonts w:ascii="Times New Roman" w:hAnsi="Times New Roman"/>
          <w:b/>
          <w:i/>
          <w:sz w:val="22"/>
          <w:szCs w:val="22"/>
        </w:rPr>
        <w:t>La Bonifica del Polesine di Ferrara dall'età estense al 1885, in La Grande Bonificazione Ferrarese</w:t>
      </w:r>
      <w:r w:rsidRPr="002E0519">
        <w:rPr>
          <w:rFonts w:ascii="Times New Roman" w:hAnsi="Times New Roman"/>
          <w:b/>
          <w:sz w:val="22"/>
          <w:szCs w:val="22"/>
          <w:u w:val="single"/>
        </w:rPr>
        <w:t>.</w:t>
      </w:r>
      <w:r w:rsidRPr="002E0519">
        <w:rPr>
          <w:rFonts w:ascii="Times New Roman" w:hAnsi="Times New Roman"/>
          <w:b/>
          <w:sz w:val="22"/>
          <w:szCs w:val="22"/>
        </w:rPr>
        <w:t xml:space="preserve"> vol. I, </w:t>
      </w:r>
      <w:r w:rsidRPr="002E0519">
        <w:rPr>
          <w:rFonts w:ascii="Times New Roman" w:hAnsi="Times New Roman"/>
          <w:b/>
          <w:i/>
          <w:sz w:val="22"/>
          <w:szCs w:val="22"/>
        </w:rPr>
        <w:t>Vicende del comprensorio dall'età romana all'istituzione del Consorzio (1883)</w:t>
      </w:r>
      <w:r w:rsidRPr="002E0519">
        <w:rPr>
          <w:rFonts w:ascii="Times New Roman" w:hAnsi="Times New Roman"/>
          <w:b/>
          <w:sz w:val="22"/>
          <w:szCs w:val="22"/>
        </w:rPr>
        <w:t>, Ferrara, S.A.T.E., 1987, pp. 103-251.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 </w:t>
      </w:r>
    </w:p>
    <w:p w:rsid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49) - </w:t>
      </w:r>
      <w:r w:rsidRPr="002E0519">
        <w:rPr>
          <w:rFonts w:ascii="Times New Roman" w:hAnsi="Times New Roman"/>
          <w:i/>
          <w:sz w:val="22"/>
          <w:szCs w:val="22"/>
        </w:rPr>
        <w:t>Il "ritorno alla terra"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Il tramonto del Rinascimento</w:t>
      </w:r>
      <w:r w:rsidRPr="002E0519">
        <w:rPr>
          <w:rFonts w:ascii="Times New Roman" w:hAnsi="Times New Roman"/>
          <w:sz w:val="22"/>
          <w:szCs w:val="22"/>
        </w:rPr>
        <w:t xml:space="preserve">, vol. 10 della </w:t>
      </w:r>
      <w:r w:rsidRPr="002E0519">
        <w:rPr>
          <w:rFonts w:ascii="Times New Roman" w:hAnsi="Times New Roman"/>
          <w:i/>
          <w:sz w:val="22"/>
          <w:szCs w:val="22"/>
        </w:rPr>
        <w:t>Storia della società italiana</w:t>
      </w:r>
      <w:r w:rsidRPr="002E0519">
        <w:rPr>
          <w:rFonts w:ascii="Times New Roman" w:hAnsi="Times New Roman"/>
          <w:sz w:val="22"/>
          <w:szCs w:val="22"/>
        </w:rPr>
        <w:t>, Milano, Teti editore, 1987, pp. 103-168  (gennaio 1988).</w:t>
      </w:r>
    </w:p>
    <w:p w:rsidR="002E0519" w:rsidRDefault="002E0519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1988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50) - </w:t>
      </w:r>
      <w:r w:rsidRPr="002E0519">
        <w:rPr>
          <w:rFonts w:ascii="Times New Roman" w:hAnsi="Times New Roman"/>
          <w:i/>
          <w:sz w:val="22"/>
          <w:szCs w:val="22"/>
        </w:rPr>
        <w:t>L'agricoltura, sec. XIV-XVI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Storia illustrata di Ferrara</w:t>
      </w:r>
      <w:r w:rsidRPr="002E0519">
        <w:rPr>
          <w:rFonts w:ascii="Times New Roman" w:hAnsi="Times New Roman"/>
          <w:sz w:val="22"/>
          <w:szCs w:val="22"/>
        </w:rPr>
        <w:t>, a cura di Francesca Bocchi, Repubblica di San Marino, AIEP editore, 1988, vol. I, fasc. 15, pp. 225-240.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51) - </w:t>
      </w:r>
      <w:r w:rsidRPr="002E0519">
        <w:rPr>
          <w:rFonts w:ascii="Times New Roman" w:hAnsi="Times New Roman"/>
          <w:i/>
          <w:sz w:val="22"/>
          <w:szCs w:val="22"/>
        </w:rPr>
        <w:t>Le bonifiche nella Valle Padana: un profilo</w:t>
      </w:r>
      <w:r w:rsidRPr="002E0519">
        <w:rPr>
          <w:rFonts w:ascii="Times New Roman" w:hAnsi="Times New Roman"/>
          <w:sz w:val="22"/>
          <w:szCs w:val="22"/>
        </w:rPr>
        <w:t>, in "Rivista di storia dell'agricoltura", anno XXVII, n. 2, dicembre 1987, pp. 37-66.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52) - </w:t>
      </w:r>
      <w:r w:rsidRPr="002E0519">
        <w:rPr>
          <w:rFonts w:ascii="Times New Roman" w:hAnsi="Times New Roman"/>
          <w:i/>
          <w:sz w:val="22"/>
          <w:szCs w:val="22"/>
        </w:rPr>
        <w:t>Economia e società, XVI-XVIII secolo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Storia illustrata di Ferrara,</w:t>
      </w:r>
      <w:r w:rsidRPr="002E0519">
        <w:rPr>
          <w:rFonts w:ascii="Times New Roman" w:hAnsi="Times New Roman"/>
          <w:sz w:val="22"/>
          <w:szCs w:val="22"/>
        </w:rPr>
        <w:t xml:space="preserve"> a cura di Francesca Bocchi, Repubblica di S. Marino, AIEP editore, 1988, vol. II, pp. 513-528.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53) -</w:t>
      </w:r>
      <w:r w:rsidRPr="002E0519">
        <w:rPr>
          <w:rFonts w:ascii="Times New Roman" w:hAnsi="Times New Roman"/>
          <w:i/>
          <w:sz w:val="22"/>
          <w:szCs w:val="22"/>
        </w:rPr>
        <w:t xml:space="preserve"> La pluriattività nelle campagne italiane: alcuni problemi interpretativi</w:t>
      </w:r>
      <w:r w:rsidRPr="002E0519">
        <w:rPr>
          <w:rFonts w:ascii="Times New Roman" w:hAnsi="Times New Roman"/>
          <w:sz w:val="22"/>
          <w:szCs w:val="22"/>
        </w:rPr>
        <w:t>, in "Bollettino Bibliografico", 1985-86 del Centro Studi per la storia comparata delle società rurali in età contemporanea - Università degli studi di Napoli, Napoli, 1988, pp. 79-90.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54) - </w:t>
      </w:r>
      <w:r w:rsidRPr="002E0519">
        <w:rPr>
          <w:rFonts w:ascii="Times New Roman" w:hAnsi="Times New Roman"/>
          <w:i/>
          <w:sz w:val="22"/>
          <w:szCs w:val="22"/>
        </w:rPr>
        <w:t>La bonifica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Storia illustrata di Ferrara,</w:t>
      </w:r>
      <w:r w:rsidRPr="002E0519">
        <w:rPr>
          <w:rFonts w:ascii="Times New Roman" w:hAnsi="Times New Roman"/>
          <w:sz w:val="22"/>
          <w:szCs w:val="22"/>
        </w:rPr>
        <w:t xml:space="preserve"> a cura di Francesca Bocchi, Repubblica di San Marino, AIEP editore, 1988, vol. III, pp. 689-704.   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 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55) - </w:t>
      </w:r>
      <w:r w:rsidRPr="002E0519">
        <w:rPr>
          <w:rFonts w:ascii="Times New Roman" w:hAnsi="Times New Roman"/>
          <w:i/>
          <w:sz w:val="22"/>
          <w:szCs w:val="22"/>
        </w:rPr>
        <w:t>Aspectos y problemas de la crisis agraria en Italia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La crisis agraria del final del siglo XIX</w:t>
      </w:r>
      <w:r w:rsidRPr="002E0519">
        <w:rPr>
          <w:rFonts w:ascii="Times New Roman" w:hAnsi="Times New Roman"/>
          <w:sz w:val="22"/>
          <w:szCs w:val="22"/>
        </w:rPr>
        <w:t>, a cura di R. Garrabou, Barcelona, Editorial Critica, 1988 (settembre) pp. 269-305.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56) - </w:t>
      </w:r>
      <w:r w:rsidRPr="002E0519">
        <w:rPr>
          <w:rFonts w:ascii="Times New Roman" w:hAnsi="Times New Roman"/>
          <w:i/>
          <w:sz w:val="22"/>
          <w:szCs w:val="22"/>
        </w:rPr>
        <w:t>Agricoltura e questione ambientale</w:t>
      </w:r>
      <w:r w:rsidRPr="002E0519">
        <w:rPr>
          <w:rFonts w:ascii="Times New Roman" w:hAnsi="Times New Roman"/>
          <w:sz w:val="22"/>
          <w:szCs w:val="22"/>
        </w:rPr>
        <w:t xml:space="preserve">, in "Annuario economico ferrarese", 1988, a cura del CDS, Ferrara, 1988, pp. 317-320. 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57) - </w:t>
      </w:r>
      <w:r w:rsidRPr="002E0519">
        <w:rPr>
          <w:rFonts w:ascii="Times New Roman" w:hAnsi="Times New Roman"/>
          <w:i/>
          <w:sz w:val="22"/>
          <w:szCs w:val="22"/>
        </w:rPr>
        <w:t>Lavoro agricolo, imponibili di mano d'opera e meccanizzazione in area padana</w:t>
      </w:r>
      <w:r w:rsidRPr="002E0519">
        <w:rPr>
          <w:rFonts w:ascii="Times New Roman" w:hAnsi="Times New Roman"/>
          <w:sz w:val="22"/>
          <w:szCs w:val="22"/>
        </w:rPr>
        <w:t>, in "Padania. Storia cultura istituzioni", a. II, 1988, n. 3, pp. 113-130 (ottobre 1988)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58) - </w:t>
      </w:r>
      <w:r w:rsidRPr="002E0519">
        <w:rPr>
          <w:rFonts w:ascii="Times New Roman" w:hAnsi="Times New Roman"/>
          <w:i/>
          <w:sz w:val="22"/>
          <w:szCs w:val="22"/>
        </w:rPr>
        <w:t>Economia e società, XIX-XX secolo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Storia illustrata di Ferrara</w:t>
      </w:r>
      <w:r w:rsidRPr="002E0519">
        <w:rPr>
          <w:rFonts w:ascii="Times New Roman" w:hAnsi="Times New Roman"/>
          <w:sz w:val="22"/>
          <w:szCs w:val="22"/>
        </w:rPr>
        <w:t>, a cura di Francesca Bocchi, Repubblica di San Marino, Aiep Editore, 1988, vol. III, fasc. 49, pp. 769-784 (nov. 1988).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59) - Recensione a E. Corvaglia - M. Scionti, </w:t>
      </w:r>
      <w:r w:rsidRPr="002E0519">
        <w:rPr>
          <w:rFonts w:ascii="Times New Roman" w:hAnsi="Times New Roman"/>
          <w:i/>
          <w:sz w:val="22"/>
          <w:szCs w:val="22"/>
        </w:rPr>
        <w:t>Il piano introvabile. Architettura e urbanistica nella Puglia fascista</w:t>
      </w:r>
      <w:r w:rsidRPr="002E0519">
        <w:rPr>
          <w:rFonts w:ascii="Times New Roman" w:hAnsi="Times New Roman"/>
          <w:sz w:val="22"/>
          <w:szCs w:val="22"/>
        </w:rPr>
        <w:t>, Bari, 1985, in "Società e storia", n. 40, a. XI, aprile-giugno 1988, pp. 506-508.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_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60) - </w:t>
      </w:r>
      <w:r w:rsidRPr="002E0519">
        <w:rPr>
          <w:rFonts w:ascii="Times New Roman" w:hAnsi="Times New Roman"/>
          <w:i/>
          <w:sz w:val="22"/>
          <w:szCs w:val="22"/>
        </w:rPr>
        <w:t>La città e il pane: produzioni agricole e consumi alimentari a Ferrara tra medioevo ed età moderna</w:t>
      </w:r>
      <w:r w:rsidRPr="002E0519">
        <w:rPr>
          <w:rFonts w:ascii="Times New Roman" w:hAnsi="Times New Roman"/>
          <w:sz w:val="22"/>
          <w:szCs w:val="22"/>
        </w:rPr>
        <w:t xml:space="preserve">, in Amministrazione provinciale di Ferrara, </w:t>
      </w:r>
      <w:r w:rsidRPr="002E0519">
        <w:rPr>
          <w:rFonts w:ascii="Times New Roman" w:hAnsi="Times New Roman"/>
          <w:i/>
          <w:sz w:val="22"/>
          <w:szCs w:val="22"/>
        </w:rPr>
        <w:t>A tavola con il Principe. Materiali per una mostra su alimentazione e cultura nella Ferrara degli Estens</w:t>
      </w:r>
      <w:r w:rsidRPr="002E0519">
        <w:rPr>
          <w:rFonts w:ascii="Times New Roman" w:hAnsi="Times New Roman"/>
          <w:sz w:val="22"/>
          <w:szCs w:val="22"/>
          <w:u w:val="single"/>
        </w:rPr>
        <w:t>i</w:t>
      </w:r>
      <w:r w:rsidRPr="002E0519">
        <w:rPr>
          <w:rFonts w:ascii="Times New Roman" w:hAnsi="Times New Roman"/>
          <w:sz w:val="22"/>
          <w:szCs w:val="22"/>
        </w:rPr>
        <w:t>, a cura di J. Bentini, A. Chiappini, G.B. Panatta, A.M. Visser Travagli, Ferrara, Gabriele Corbo e C. editori, 1988 (ottobre 1988), pp. 21-37.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 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61) - </w:t>
      </w:r>
      <w:r w:rsidRPr="002E0519">
        <w:rPr>
          <w:rFonts w:ascii="Times New Roman" w:hAnsi="Times New Roman"/>
          <w:i/>
          <w:sz w:val="22"/>
          <w:szCs w:val="22"/>
        </w:rPr>
        <w:t>Il tessile nella pluriattività della famiglia tradizionale. Qualche considerazione storica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Fra campagna e industria. Attività tessili nel centopievese</w:t>
      </w:r>
      <w:r w:rsidRPr="002E0519">
        <w:rPr>
          <w:rFonts w:ascii="Times New Roman" w:hAnsi="Times New Roman"/>
          <w:sz w:val="22"/>
          <w:szCs w:val="22"/>
        </w:rPr>
        <w:t xml:space="preserve">, a cura di Carla Bagni, Cento, Comune di Cento - Scuola di artigianato artistico del centopievese, 1988 (Tipolito Baraldi, Cento, novembre (1988), pp.35-41.  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  <w:r w:rsidRPr="002E0519">
        <w:rPr>
          <w:rFonts w:ascii="Times New Roman" w:hAnsi="Times New Roman"/>
          <w:sz w:val="22"/>
          <w:szCs w:val="22"/>
          <w:lang w:val="fr-FR"/>
        </w:rPr>
        <w:t xml:space="preserve">62) - 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>La pluriactivité dans les campagnes italiennes: problèmes d'interprétation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, in G. Garrier et R. Hubscher (sous la direction de), 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>Entre faucilles et marteaux. Pluriactivités et stratégies paysannes</w:t>
      </w:r>
      <w:r w:rsidRPr="002E0519">
        <w:rPr>
          <w:rFonts w:ascii="Times New Roman" w:hAnsi="Times New Roman"/>
          <w:sz w:val="22"/>
          <w:szCs w:val="22"/>
          <w:lang w:val="fr-FR"/>
        </w:rPr>
        <w:t>, Lyon, Presses Universitaires de Lyon - Paris, Editions de la Maison des Sciences de l'Homme, 1988, pp. 19-31.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  <w:lang w:val="fr-FR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1989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63) - </w:t>
      </w:r>
      <w:r w:rsidRPr="002E0519">
        <w:rPr>
          <w:rFonts w:ascii="Times New Roman" w:hAnsi="Times New Roman"/>
          <w:i/>
          <w:sz w:val="22"/>
          <w:szCs w:val="22"/>
        </w:rPr>
        <w:t>Il paesaggio agrario emiliano: permanenze e trasformazioni</w:t>
      </w:r>
      <w:r w:rsidRPr="002E0519">
        <w:rPr>
          <w:rFonts w:ascii="Times New Roman" w:hAnsi="Times New Roman"/>
          <w:sz w:val="22"/>
          <w:szCs w:val="22"/>
        </w:rPr>
        <w:t>, in "Annali dell'Istituto Alcide Cervi", 10/1988, Bologna, Il Mulino, 1989, pp. 223-241 (giugno 1989).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64) -</w:t>
      </w:r>
      <w:r w:rsidRPr="002E0519">
        <w:rPr>
          <w:rFonts w:ascii="Times New Roman" w:hAnsi="Times New Roman"/>
          <w:i/>
          <w:sz w:val="22"/>
          <w:szCs w:val="22"/>
        </w:rPr>
        <w:t xml:space="preserve"> Problemi d'acque e tecnica cartografica: l'</w:t>
      </w:r>
      <w:r w:rsidRPr="002E0519">
        <w:rPr>
          <w:rFonts w:ascii="Times New Roman" w:hAnsi="Times New Roman"/>
          <w:sz w:val="22"/>
          <w:szCs w:val="22"/>
        </w:rPr>
        <w:t>Hidrologia</w:t>
      </w:r>
      <w:r w:rsidRPr="002E0519">
        <w:rPr>
          <w:rFonts w:ascii="Times New Roman" w:hAnsi="Times New Roman"/>
          <w:i/>
          <w:sz w:val="22"/>
          <w:szCs w:val="22"/>
        </w:rPr>
        <w:t xml:space="preserve"> di Giovan Battista Aleotti</w:t>
      </w:r>
      <w:r w:rsidRPr="002E0519">
        <w:rPr>
          <w:rFonts w:ascii="Times New Roman" w:hAnsi="Times New Roman"/>
          <w:sz w:val="22"/>
          <w:szCs w:val="22"/>
        </w:rPr>
        <w:t>, in "Schifanoia. Notizie dell'Istituto di studi rinascimentali di Ferrara", n.6 (1988), pp. 199-204 [luglio 1989].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65) - </w:t>
      </w:r>
      <w:r w:rsidRPr="002E0519">
        <w:rPr>
          <w:rFonts w:ascii="Times New Roman" w:hAnsi="Times New Roman"/>
          <w:i/>
          <w:sz w:val="22"/>
          <w:szCs w:val="22"/>
        </w:rPr>
        <w:t>L'agricoltura ferrarese del passato. Profili strutturali e linee evolutive (secoli XV - XIX)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La terra vecchia. Contributi per una storia del mondo agricolo ferrarese</w:t>
      </w:r>
      <w:r w:rsidRPr="002E0519">
        <w:rPr>
          <w:rFonts w:ascii="Times New Roman" w:hAnsi="Times New Roman"/>
          <w:sz w:val="22"/>
          <w:szCs w:val="22"/>
        </w:rPr>
        <w:t>, a cura di Violetta Ferrioli e Roberto Roda, Firenze, La Casa Usher, 1989, pp. 11-20 [novembre 1989].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1990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66) - </w:t>
      </w:r>
      <w:r w:rsidRPr="002E0519">
        <w:rPr>
          <w:rFonts w:ascii="Times New Roman" w:hAnsi="Times New Roman"/>
          <w:i/>
          <w:sz w:val="22"/>
          <w:szCs w:val="22"/>
        </w:rPr>
        <w:t>La terra costruita: Ferrara e la bonifica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Terre ed acqua. Le bonifiche ferraresi nel delta del Po</w:t>
      </w:r>
      <w:r w:rsidRPr="002E0519">
        <w:rPr>
          <w:rFonts w:ascii="Times New Roman" w:hAnsi="Times New Roman"/>
          <w:sz w:val="22"/>
          <w:szCs w:val="22"/>
        </w:rPr>
        <w:t>, a cura di Anna Maria Visser Travagli e Giorgio Vighi, Ferrara, Gabriele Corbo editore, 1989, pp. 35-50, (Catalogo della mostra, Ferrara, Castello Estense, 17 settembre 1989 - 18 marzo 1990).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67) - </w:t>
      </w:r>
      <w:r w:rsidRPr="002E0519">
        <w:rPr>
          <w:rFonts w:ascii="Times New Roman" w:hAnsi="Times New Roman"/>
          <w:i/>
          <w:sz w:val="22"/>
          <w:szCs w:val="22"/>
        </w:rPr>
        <w:t>I lavori agricoli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Atlante di Schifanoia</w:t>
      </w:r>
      <w:r w:rsidRPr="002E0519">
        <w:rPr>
          <w:rFonts w:ascii="Times New Roman" w:hAnsi="Times New Roman"/>
          <w:sz w:val="22"/>
          <w:szCs w:val="22"/>
        </w:rPr>
        <w:t>, a cura di Ranieri Varese, Modena, Edizioni Panini, 1989 [dicembre 1989], pp. 201-209.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68) - </w:t>
      </w:r>
      <w:r w:rsidRPr="002E0519">
        <w:rPr>
          <w:rFonts w:ascii="Times New Roman" w:hAnsi="Times New Roman"/>
          <w:i/>
          <w:sz w:val="22"/>
          <w:szCs w:val="22"/>
        </w:rPr>
        <w:t>Economia e società nel Delta padano in età moderna</w:t>
      </w:r>
      <w:r w:rsidRPr="002E0519">
        <w:rPr>
          <w:rFonts w:ascii="Times New Roman" w:hAnsi="Times New Roman"/>
          <w:sz w:val="22"/>
          <w:szCs w:val="22"/>
        </w:rPr>
        <w:t xml:space="preserve">, in Istituto per i beni artistici culturali e naturali della Regione Emilia-Romagna - Comune di Comacchio, </w:t>
      </w:r>
      <w:r w:rsidRPr="002E0519">
        <w:rPr>
          <w:rFonts w:ascii="Times New Roman" w:hAnsi="Times New Roman"/>
          <w:i/>
          <w:sz w:val="22"/>
          <w:szCs w:val="22"/>
        </w:rPr>
        <w:t>Un museo a Comacchio. Studi di autori vari e progetto</w:t>
      </w:r>
      <w:r w:rsidRPr="002E0519">
        <w:rPr>
          <w:rFonts w:ascii="Times New Roman" w:hAnsi="Times New Roman"/>
          <w:sz w:val="22"/>
          <w:szCs w:val="22"/>
        </w:rPr>
        <w:t>, Bologna, Nuova Alfa editoriale, 1989, pp. 91-108 [dicembre 1989].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69) - </w:t>
      </w:r>
      <w:r w:rsidRPr="002E0519">
        <w:rPr>
          <w:rFonts w:ascii="Times New Roman" w:hAnsi="Times New Roman"/>
          <w:i/>
          <w:sz w:val="22"/>
          <w:szCs w:val="22"/>
        </w:rPr>
        <w:t>Le bonifiche nella storia d'Italia tra età moderna e contemporanea: qualche considerazione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Il territorio pistoiese e i Lorena tra '700 e '800: viabilità e bonifiche</w:t>
      </w:r>
      <w:r w:rsidRPr="002E0519">
        <w:rPr>
          <w:rFonts w:ascii="Times New Roman" w:hAnsi="Times New Roman"/>
          <w:sz w:val="22"/>
          <w:szCs w:val="22"/>
        </w:rPr>
        <w:t>, a cura di Ivan Tognarini, Napoli, Edizioni Scientifiche Italiane, 1990, pp. 43-59.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70) - </w:t>
      </w:r>
      <w:r w:rsidRPr="002E0519">
        <w:rPr>
          <w:rFonts w:ascii="Times New Roman" w:hAnsi="Times New Roman"/>
          <w:i/>
          <w:sz w:val="22"/>
          <w:szCs w:val="22"/>
        </w:rPr>
        <w:t>Po e Panaro: il territorio di Bondeno e le sue trasformazioni nell'età moderna</w:t>
      </w:r>
      <w:r w:rsidRPr="002E0519">
        <w:rPr>
          <w:rFonts w:ascii="Times New Roman" w:hAnsi="Times New Roman"/>
          <w:sz w:val="22"/>
          <w:szCs w:val="22"/>
        </w:rPr>
        <w:t>, in</w:t>
      </w:r>
      <w:r w:rsidRPr="002E0519">
        <w:rPr>
          <w:rFonts w:ascii="Times New Roman" w:hAnsi="Times New Roman"/>
          <w:i/>
          <w:sz w:val="22"/>
          <w:szCs w:val="22"/>
        </w:rPr>
        <w:t xml:space="preserve"> Il sistema fluviale Scoltenna/Panaro: storie d'acque e di uomini</w:t>
      </w:r>
      <w:r w:rsidRPr="002E0519">
        <w:rPr>
          <w:rFonts w:ascii="Times New Roman" w:hAnsi="Times New Roman"/>
          <w:sz w:val="22"/>
          <w:szCs w:val="22"/>
        </w:rPr>
        <w:t>, Atti del Convegno (Nonantola 10-11-12 marzo 1988), a cura di Franco Serafini e Antonella Manicardi, Nonantola, Amministrazione comunale, 1990, pp.115-119.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71) - </w:t>
      </w:r>
      <w:r w:rsidRPr="002E0519">
        <w:rPr>
          <w:rFonts w:ascii="Times New Roman" w:hAnsi="Times New Roman"/>
          <w:i/>
          <w:sz w:val="22"/>
          <w:szCs w:val="22"/>
        </w:rPr>
        <w:t>Lavoro agricolo, imponibili di mano d'opera e meccanizzazione in area padana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La campagna a vapore. La meccanizzazione agricola nella pianura padana</w:t>
      </w:r>
      <w:r w:rsidRPr="002E0519">
        <w:rPr>
          <w:rFonts w:ascii="Times New Roman" w:hAnsi="Times New Roman"/>
          <w:sz w:val="22"/>
          <w:szCs w:val="22"/>
        </w:rPr>
        <w:t>, a cura di Angelo Varni, Rovigo, Associazione culturale Minelliana, 1990, pp. 165-181.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72) - </w:t>
      </w:r>
      <w:r w:rsidRPr="002E0519">
        <w:rPr>
          <w:rFonts w:ascii="Times New Roman" w:hAnsi="Times New Roman"/>
          <w:i/>
          <w:sz w:val="22"/>
          <w:szCs w:val="22"/>
        </w:rPr>
        <w:t>Alla riscoperta di un mondo d'acque millenario</w:t>
      </w:r>
      <w:r w:rsidRPr="002E0519">
        <w:rPr>
          <w:rFonts w:ascii="Times New Roman" w:hAnsi="Times New Roman"/>
          <w:sz w:val="22"/>
          <w:szCs w:val="22"/>
        </w:rPr>
        <w:t xml:space="preserve">, Prefazione al volume </w:t>
      </w:r>
      <w:r w:rsidRPr="002E0519">
        <w:rPr>
          <w:rFonts w:ascii="Times New Roman" w:hAnsi="Times New Roman"/>
          <w:i/>
          <w:sz w:val="22"/>
          <w:szCs w:val="22"/>
        </w:rPr>
        <w:t>Sorella anguilla. Pesca e manifattura nelle valli di Comacchio</w:t>
      </w:r>
      <w:r w:rsidRPr="002E0519">
        <w:rPr>
          <w:rFonts w:ascii="Times New Roman" w:hAnsi="Times New Roman"/>
          <w:sz w:val="22"/>
          <w:szCs w:val="22"/>
        </w:rPr>
        <w:t>, a cura di Folco Cecchini, Bologna, Nuova Alfa Editoriale, 1990, pp. 17-21.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1991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73) - Recensione a </w:t>
      </w:r>
      <w:r w:rsidRPr="002E0519">
        <w:rPr>
          <w:rFonts w:ascii="Times New Roman" w:hAnsi="Times New Roman"/>
          <w:i/>
          <w:sz w:val="22"/>
          <w:szCs w:val="22"/>
        </w:rPr>
        <w:t>Storia dell'agricoltura italiana in età contemporanea. Spazi e paesaggi</w:t>
      </w:r>
      <w:r w:rsidRPr="002E0519">
        <w:rPr>
          <w:rFonts w:ascii="Times New Roman" w:hAnsi="Times New Roman"/>
          <w:sz w:val="22"/>
          <w:szCs w:val="22"/>
        </w:rPr>
        <w:t xml:space="preserve"> , a cura di P. Bevilacqua (Venezia, Marsilio, 1989), in "La Questione agraria", n. 38, 1990, pp. 245-250.  Traduzione spagnola  pubblicata in «Agricultura y Sociedad», n. 59, abril-junio 1991, pp. 287-292.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74) - </w:t>
      </w:r>
      <w:r w:rsidRPr="002E0519">
        <w:rPr>
          <w:rFonts w:ascii="Times New Roman" w:hAnsi="Times New Roman"/>
          <w:i/>
          <w:sz w:val="22"/>
          <w:szCs w:val="22"/>
        </w:rPr>
        <w:t>Terra e bonifiche nel Delta padano (secoli XV-XVIII)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Uomini, terra e acque. Politica e cultura idraulica nel Polesine tra '400 e '600</w:t>
      </w:r>
      <w:r w:rsidRPr="002E0519">
        <w:rPr>
          <w:rFonts w:ascii="Times New Roman" w:hAnsi="Times New Roman"/>
          <w:sz w:val="22"/>
          <w:szCs w:val="22"/>
        </w:rPr>
        <w:t>, Atti del XIV Convegno di studi storici organizzato in collaborazione con l'Accademia dei Concordi, Rovigo, 19-20 novembre 1988 [ma 1989], a cura di Franco Cazzola e Achille Olivieri, Rovigo, Associazione culturale Minelliana, 1990, pp. 11-24.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75)  -  </w:t>
      </w:r>
      <w:r w:rsidRPr="002E0519">
        <w:rPr>
          <w:rFonts w:ascii="Times New Roman" w:hAnsi="Times New Roman"/>
          <w:i/>
          <w:sz w:val="22"/>
          <w:szCs w:val="22"/>
        </w:rPr>
        <w:t>La agricultura en el desarrollo de una gran region industrial italiana: el Valle del Po (s. XVIII-XX)</w:t>
      </w:r>
      <w:r w:rsidRPr="002E0519">
        <w:rPr>
          <w:rFonts w:ascii="Times New Roman" w:hAnsi="Times New Roman"/>
          <w:sz w:val="22"/>
          <w:szCs w:val="22"/>
        </w:rPr>
        <w:t>, in "Areas. Revista de ciencias sociales", n. 12, 1990,  Murcia, Editora regional de Murcia, 1990, pp.  55-65.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76) </w:t>
      </w:r>
      <w:r w:rsidR="00F60D86" w:rsidRPr="002E0519">
        <w:rPr>
          <w:rFonts w:ascii="Times New Roman" w:hAnsi="Times New Roman"/>
          <w:b/>
          <w:sz w:val="22"/>
          <w:szCs w:val="22"/>
        </w:rPr>
        <w:t>(a cura</w:t>
      </w:r>
      <w:r w:rsidR="005B3D26" w:rsidRPr="002E0519">
        <w:rPr>
          <w:rFonts w:ascii="Times New Roman" w:hAnsi="Times New Roman"/>
          <w:b/>
          <w:sz w:val="22"/>
          <w:szCs w:val="22"/>
        </w:rPr>
        <w:t>)</w:t>
      </w:r>
      <w:r w:rsidRPr="002E0519">
        <w:rPr>
          <w:rFonts w:ascii="Times New Roman" w:hAnsi="Times New Roman"/>
          <w:b/>
          <w:sz w:val="22"/>
          <w:szCs w:val="22"/>
        </w:rPr>
        <w:t xml:space="preserve"> - </w:t>
      </w:r>
      <w:r w:rsidRPr="002E0519">
        <w:rPr>
          <w:rFonts w:ascii="Times New Roman" w:hAnsi="Times New Roman"/>
          <w:b/>
          <w:i/>
          <w:sz w:val="22"/>
          <w:szCs w:val="22"/>
        </w:rPr>
        <w:t>Conselice: una comunità bracciantile tra Ottocento e Novecento</w:t>
      </w:r>
      <w:r w:rsidRPr="002E0519">
        <w:rPr>
          <w:rFonts w:ascii="Times New Roman" w:hAnsi="Times New Roman"/>
          <w:b/>
          <w:sz w:val="22"/>
          <w:szCs w:val="22"/>
        </w:rPr>
        <w:t>,  a cura di  Pier Paolo D'Attorre e Franco Cazzola,  Ravenna, Longo editore,  1991.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77)  - </w:t>
      </w:r>
      <w:r w:rsidRPr="002E0519">
        <w:rPr>
          <w:rFonts w:ascii="Times New Roman" w:hAnsi="Times New Roman"/>
          <w:i/>
          <w:sz w:val="22"/>
          <w:szCs w:val="22"/>
        </w:rPr>
        <w:t>Crisi agraria  e bracciantato in Romagna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Conselice: una comunità bracciantile tra Ottocento e Novecento</w:t>
      </w:r>
      <w:r w:rsidRPr="002E0519">
        <w:rPr>
          <w:rFonts w:ascii="Times New Roman" w:hAnsi="Times New Roman"/>
          <w:sz w:val="22"/>
          <w:szCs w:val="22"/>
        </w:rPr>
        <w:t>, a cura di Pier Paolo D'Attorre e Franco Cazzola, Ravenna, Longo editore, 1991, pp.15-27.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78) - </w:t>
      </w:r>
      <w:r w:rsidRPr="002E0519">
        <w:rPr>
          <w:rFonts w:ascii="Times New Roman" w:hAnsi="Times New Roman"/>
          <w:i/>
          <w:sz w:val="22"/>
          <w:szCs w:val="22"/>
        </w:rPr>
        <w:t>L'espansione dell'area coltivata nell'Italia centro-settentrionale tra XV e XVII secolo. Qualche linea interpretativa</w:t>
      </w:r>
      <w:r w:rsidRPr="002E0519">
        <w:rPr>
          <w:rFonts w:ascii="Times New Roman" w:hAnsi="Times New Roman"/>
          <w:sz w:val="22"/>
          <w:szCs w:val="22"/>
        </w:rPr>
        <w:t>, in "Proposte e ricerche", n. 27, 1991, pp. 13-25.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79) - </w:t>
      </w:r>
      <w:r w:rsidRPr="002E0519">
        <w:rPr>
          <w:rFonts w:ascii="Times New Roman" w:hAnsi="Times New Roman"/>
          <w:i/>
          <w:sz w:val="22"/>
          <w:szCs w:val="22"/>
        </w:rPr>
        <w:t>L'orto di Belfiore, la villa, il barco: una campagna per diletto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Le muse e il principe. Arte di corte nel Rinascimento padano</w:t>
      </w:r>
      <w:r w:rsidRPr="002E0519">
        <w:rPr>
          <w:rFonts w:ascii="Times New Roman" w:hAnsi="Times New Roman"/>
          <w:sz w:val="22"/>
          <w:szCs w:val="22"/>
        </w:rPr>
        <w:t xml:space="preserve">, vol. II, </w:t>
      </w:r>
      <w:r w:rsidRPr="002E0519">
        <w:rPr>
          <w:rFonts w:ascii="Times New Roman" w:hAnsi="Times New Roman"/>
          <w:i/>
          <w:sz w:val="22"/>
          <w:szCs w:val="22"/>
        </w:rPr>
        <w:t>saggi</w:t>
      </w:r>
      <w:r w:rsidRPr="002E0519">
        <w:rPr>
          <w:rFonts w:ascii="Times New Roman" w:hAnsi="Times New Roman"/>
          <w:sz w:val="22"/>
          <w:szCs w:val="22"/>
        </w:rPr>
        <w:t>, Modena, Franco Cosimo Panini, 1991, pp. 203-222.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80) - </w:t>
      </w:r>
      <w:r w:rsidRPr="002E0519">
        <w:rPr>
          <w:rFonts w:ascii="Times New Roman" w:hAnsi="Times New Roman"/>
          <w:i/>
          <w:sz w:val="22"/>
          <w:szCs w:val="22"/>
        </w:rPr>
        <w:t>Il movimento bracciantile nell'area padana</w:t>
      </w:r>
      <w:r w:rsidRPr="002E0519">
        <w:rPr>
          <w:rFonts w:ascii="Times New Roman" w:hAnsi="Times New Roman"/>
          <w:sz w:val="22"/>
          <w:szCs w:val="22"/>
        </w:rPr>
        <w:t xml:space="preserve"> (in collaborazione con Manuela Martini), in </w:t>
      </w:r>
      <w:r w:rsidRPr="002E0519">
        <w:rPr>
          <w:rFonts w:ascii="Times New Roman" w:hAnsi="Times New Roman"/>
          <w:i/>
          <w:sz w:val="22"/>
          <w:szCs w:val="22"/>
        </w:rPr>
        <w:t>Storia dell'agricoltura italiana in età contemporanea</w:t>
      </w:r>
      <w:r w:rsidRPr="002E0519">
        <w:rPr>
          <w:rFonts w:ascii="Times New Roman" w:hAnsi="Times New Roman"/>
          <w:sz w:val="22"/>
          <w:szCs w:val="22"/>
        </w:rPr>
        <w:t xml:space="preserve">, a cura di P. Bevilacqua, Vol. III, </w:t>
      </w:r>
      <w:r w:rsidRPr="002E0519">
        <w:rPr>
          <w:rFonts w:ascii="Times New Roman" w:hAnsi="Times New Roman"/>
          <w:i/>
          <w:sz w:val="22"/>
          <w:szCs w:val="22"/>
        </w:rPr>
        <w:t>Mercati e istituzioni</w:t>
      </w:r>
      <w:r w:rsidRPr="002E0519">
        <w:rPr>
          <w:rFonts w:ascii="Times New Roman" w:hAnsi="Times New Roman"/>
          <w:sz w:val="22"/>
          <w:szCs w:val="22"/>
        </w:rPr>
        <w:t>, Venezia, Marsilio, 1991, pp. 733-798.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1992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81) - </w:t>
      </w:r>
      <w:r w:rsidRPr="002E0519">
        <w:rPr>
          <w:rFonts w:ascii="Times New Roman" w:hAnsi="Times New Roman"/>
          <w:i/>
          <w:sz w:val="22"/>
          <w:szCs w:val="22"/>
        </w:rPr>
        <w:t>Tra conflitto e solidarietà: considerazioni sull'esperienza storica delle Partecipanze agrarie dell'Emilia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Terre e</w:t>
      </w:r>
      <w:r w:rsidRPr="002E0519">
        <w:rPr>
          <w:rFonts w:ascii="Times New Roman" w:hAnsi="Times New Roman"/>
          <w:sz w:val="22"/>
          <w:szCs w:val="22"/>
        </w:rPr>
        <w:t xml:space="preserve"> </w:t>
      </w:r>
      <w:r w:rsidRPr="002E0519">
        <w:rPr>
          <w:rFonts w:ascii="Times New Roman" w:hAnsi="Times New Roman"/>
          <w:i/>
          <w:sz w:val="22"/>
          <w:szCs w:val="22"/>
        </w:rPr>
        <w:t>comunità nell'Italia padana. Il caso delle partecipanze agrarie emiliane: da beni comuni a beni collettivi</w:t>
      </w:r>
      <w:r w:rsidRPr="002E0519">
        <w:rPr>
          <w:rFonts w:ascii="Times New Roman" w:hAnsi="Times New Roman"/>
          <w:sz w:val="22"/>
          <w:szCs w:val="22"/>
        </w:rPr>
        <w:t>, a cura di Euride Fregni («Cheiron», n. 14-15, II semestre 1990 - I semestre 1991), Mantova, 1992, pp. 293-307.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82) </w:t>
      </w:r>
      <w:r w:rsidRPr="002E0519">
        <w:rPr>
          <w:rFonts w:ascii="Times New Roman" w:hAnsi="Times New Roman"/>
          <w:i/>
          <w:sz w:val="22"/>
          <w:szCs w:val="22"/>
        </w:rPr>
        <w:t>La storia agraria italiana negli «Annali dell'Istituto "Alcide Cervi"» (1975-1991)</w:t>
      </w:r>
      <w:r w:rsidRPr="002E0519">
        <w:rPr>
          <w:rFonts w:ascii="Times New Roman" w:hAnsi="Times New Roman"/>
          <w:sz w:val="22"/>
          <w:szCs w:val="22"/>
        </w:rPr>
        <w:t>, in «Noticiario de historia agraria», año I, Julio- diciembre 1991, n.2, pp. 163-168.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83) </w:t>
      </w:r>
      <w:r w:rsidRPr="002E0519">
        <w:rPr>
          <w:rFonts w:ascii="Times New Roman" w:hAnsi="Times New Roman"/>
          <w:i/>
          <w:sz w:val="22"/>
          <w:szCs w:val="22"/>
        </w:rPr>
        <w:t xml:space="preserve">L'introduzione del mais in Italia e la sua utilizzazione alimentare (sec. 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>XVI-XVIII)</w:t>
      </w:r>
      <w:r w:rsidRPr="002E0519">
        <w:rPr>
          <w:rFonts w:ascii="Times New Roman" w:hAnsi="Times New Roman"/>
          <w:sz w:val="22"/>
          <w:szCs w:val="22"/>
          <w:lang w:val="fr-FR"/>
        </w:rPr>
        <w:t>, in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 xml:space="preserve"> La préparation alimentaire des céréales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. Rapports présentés à la Table ronde, Ravello, au Centre Universitaire pour les Bien culturels, avril 1988, ed. D. Fournier, «PACT», n. 26, 1991, pp. 109-127. </w:t>
      </w:r>
      <w:r w:rsidRPr="002E0519">
        <w:rPr>
          <w:rFonts w:ascii="Times New Roman" w:hAnsi="Times New Roman"/>
          <w:sz w:val="22"/>
          <w:szCs w:val="22"/>
        </w:rPr>
        <w:t>[1992].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1993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84) </w:t>
      </w:r>
      <w:r w:rsidRPr="002E0519">
        <w:rPr>
          <w:rFonts w:ascii="Times New Roman" w:hAnsi="Times New Roman"/>
          <w:b/>
          <w:sz w:val="22"/>
          <w:szCs w:val="22"/>
        </w:rPr>
        <w:t xml:space="preserve">(a cura) </w:t>
      </w:r>
      <w:r w:rsidRPr="002E0519">
        <w:rPr>
          <w:rFonts w:ascii="Times New Roman" w:hAnsi="Times New Roman"/>
          <w:b/>
          <w:i/>
          <w:sz w:val="22"/>
          <w:szCs w:val="22"/>
        </w:rPr>
        <w:t>Percorsi di pecore e di uomini: la pastorizia in Emilia Romagna dal medioevo all'età contemporanea</w:t>
      </w:r>
      <w:r w:rsidRPr="002E0519">
        <w:rPr>
          <w:rFonts w:ascii="Times New Roman" w:hAnsi="Times New Roman"/>
          <w:b/>
          <w:sz w:val="22"/>
          <w:szCs w:val="22"/>
        </w:rPr>
        <w:t>, a cura di F. Cazzola (Quaderni di Discipline  storiche, 5), Bologna, CLUEB, 1993.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85) </w:t>
      </w:r>
      <w:r w:rsidRPr="002E0519">
        <w:rPr>
          <w:rFonts w:ascii="Times New Roman" w:hAnsi="Times New Roman"/>
          <w:i/>
          <w:sz w:val="22"/>
          <w:szCs w:val="22"/>
        </w:rPr>
        <w:t>Ovini, transumanza e lana in Italia dal medioevo all'età contemporanea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Percorsi di pecore e di uomini. La pastorizia in Emilia Romagna dal medioevo all'età contemporanea</w:t>
      </w:r>
      <w:r w:rsidRPr="002E0519">
        <w:rPr>
          <w:rFonts w:ascii="Times New Roman" w:hAnsi="Times New Roman"/>
          <w:sz w:val="22"/>
          <w:szCs w:val="22"/>
        </w:rPr>
        <w:t>, a cura di F. Cazzola, Bologna, CLUEB, 1993, pp. 11-46.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1994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86) </w:t>
      </w:r>
      <w:r w:rsidRPr="002E0519">
        <w:rPr>
          <w:rFonts w:ascii="Times New Roman" w:hAnsi="Times New Roman"/>
          <w:i/>
          <w:sz w:val="22"/>
          <w:szCs w:val="22"/>
        </w:rPr>
        <w:t>L'agricoltura nello sviluppo di una grande regione industriale italiana: la Valle del Po</w:t>
      </w:r>
      <w:r w:rsidRPr="002E0519">
        <w:rPr>
          <w:rFonts w:ascii="Times New Roman" w:hAnsi="Times New Roman"/>
          <w:sz w:val="22"/>
          <w:szCs w:val="22"/>
        </w:rPr>
        <w:t>, in</w:t>
      </w:r>
      <w:r w:rsidRPr="002E0519">
        <w:rPr>
          <w:rFonts w:ascii="Times New Roman" w:hAnsi="Times New Roman"/>
          <w:i/>
          <w:sz w:val="22"/>
          <w:szCs w:val="22"/>
        </w:rPr>
        <w:t xml:space="preserve"> Studi sull'agricoltura italiana. Società rurale e modernizzazione</w:t>
      </w:r>
      <w:r w:rsidRPr="002E0519">
        <w:rPr>
          <w:rFonts w:ascii="Times New Roman" w:hAnsi="Times New Roman"/>
          <w:sz w:val="22"/>
          <w:szCs w:val="22"/>
        </w:rPr>
        <w:t>, a cura di Pier Paolo D'Attorre e Alberto De Bernardi ("Annali della Fondazione Giangiacomo Feltrinelli", anno 29, 1993), Milano, Feltrinelli editore, febbraio 1994, pp. 299-313.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87) </w:t>
      </w:r>
      <w:r w:rsidRPr="002E0519">
        <w:rPr>
          <w:rFonts w:ascii="Times New Roman" w:hAnsi="Times New Roman"/>
          <w:i/>
          <w:sz w:val="22"/>
          <w:szCs w:val="22"/>
        </w:rPr>
        <w:t>Presentazione</w:t>
      </w:r>
      <w:r w:rsidRPr="002E0519">
        <w:rPr>
          <w:rFonts w:ascii="Times New Roman" w:hAnsi="Times New Roman"/>
          <w:sz w:val="22"/>
          <w:szCs w:val="22"/>
        </w:rPr>
        <w:t xml:space="preserve"> al volume di Magda Barbieri,</w:t>
      </w:r>
      <w:r w:rsidRPr="002E0519">
        <w:rPr>
          <w:rFonts w:ascii="Times New Roman" w:hAnsi="Times New Roman"/>
          <w:i/>
          <w:sz w:val="22"/>
          <w:szCs w:val="22"/>
        </w:rPr>
        <w:t xml:space="preserve"> La terra e la gente del Castello d'Argile e di Venezzano ossia Mascarino. Storia di due comunità del contado di Bologna</w:t>
      </w:r>
      <w:r w:rsidRPr="002E0519">
        <w:rPr>
          <w:rFonts w:ascii="Times New Roman" w:hAnsi="Times New Roman"/>
          <w:sz w:val="22"/>
          <w:szCs w:val="22"/>
        </w:rPr>
        <w:t>, vol. I, Cento, SIACA arti grafiche, s.d. [ma 1994].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88) </w:t>
      </w:r>
      <w:r w:rsidRPr="002E0519">
        <w:rPr>
          <w:rFonts w:ascii="Times New Roman" w:hAnsi="Times New Roman"/>
          <w:i/>
          <w:sz w:val="22"/>
          <w:szCs w:val="22"/>
        </w:rPr>
        <w:t>Aleotti idraulico: riscontri documentari e problemi di attribuzione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Giovan Battista Aleotti (1546-1636)</w:t>
      </w:r>
      <w:r w:rsidRPr="002E0519">
        <w:rPr>
          <w:rFonts w:ascii="Times New Roman" w:hAnsi="Times New Roman"/>
          <w:sz w:val="22"/>
          <w:szCs w:val="22"/>
        </w:rPr>
        <w:t>. Seminario di studi, prima sessione, a cura di Massimo Rossi, Bologna, Università degli studi, 1994, pp. 11-24.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C11F5F" w:rsidRPr="002E0519" w:rsidRDefault="00C11F5F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C11F5F" w:rsidRPr="002E0519" w:rsidRDefault="00C11F5F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1995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89) </w:t>
      </w:r>
      <w:r w:rsidRPr="002E0519">
        <w:rPr>
          <w:rFonts w:ascii="Times New Roman" w:hAnsi="Times New Roman"/>
          <w:i/>
          <w:sz w:val="22"/>
          <w:szCs w:val="22"/>
        </w:rPr>
        <w:t>Prefazione</w:t>
      </w:r>
      <w:r w:rsidRPr="002E0519">
        <w:rPr>
          <w:rFonts w:ascii="Times New Roman" w:hAnsi="Times New Roman"/>
          <w:sz w:val="22"/>
          <w:szCs w:val="22"/>
        </w:rPr>
        <w:t xml:space="preserve"> a C. Pancino, </w:t>
      </w:r>
      <w:r w:rsidRPr="002E0519">
        <w:rPr>
          <w:rFonts w:ascii="Times New Roman" w:hAnsi="Times New Roman"/>
          <w:i/>
          <w:sz w:val="22"/>
          <w:szCs w:val="22"/>
        </w:rPr>
        <w:t>Conselice di Romagna. L'infelice situazione (1084-1810)</w:t>
      </w:r>
      <w:r w:rsidRPr="002E0519">
        <w:rPr>
          <w:rFonts w:ascii="Times New Roman" w:hAnsi="Times New Roman"/>
          <w:sz w:val="22"/>
          <w:szCs w:val="22"/>
        </w:rPr>
        <w:t>, Ravenna, Longo editore, 1995, pp. 11-14.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90) </w:t>
      </w:r>
      <w:r w:rsidRPr="002E0519">
        <w:rPr>
          <w:rFonts w:ascii="Times New Roman" w:hAnsi="Times New Roman"/>
          <w:i/>
          <w:sz w:val="22"/>
          <w:szCs w:val="22"/>
        </w:rPr>
        <w:t>Recensione</w:t>
      </w:r>
      <w:r w:rsidRPr="002E0519">
        <w:rPr>
          <w:rFonts w:ascii="Times New Roman" w:hAnsi="Times New Roman"/>
          <w:sz w:val="22"/>
          <w:szCs w:val="22"/>
        </w:rPr>
        <w:t xml:space="preserve"> a </w:t>
      </w:r>
      <w:r w:rsidRPr="002E0519">
        <w:rPr>
          <w:rFonts w:ascii="Times New Roman" w:hAnsi="Times New Roman"/>
          <w:i/>
          <w:sz w:val="22"/>
          <w:szCs w:val="22"/>
        </w:rPr>
        <w:t>Storia di Comacchio nell'età moderna (I)</w:t>
      </w:r>
      <w:r w:rsidRPr="002E0519">
        <w:rPr>
          <w:rFonts w:ascii="Times New Roman" w:hAnsi="Times New Roman"/>
          <w:sz w:val="22"/>
          <w:szCs w:val="22"/>
        </w:rPr>
        <w:t>, Comune di Comacchio, Grafis Edizioni, Casalecchio di Reno, 1994, in "Anecdota" Quaderni della Biblioteca Lodovico Antonio Muratori - Palazzo Bellini, Comacchio, anno IV, n.2, dicembre 1994, pp.123-127.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91) </w:t>
      </w:r>
      <w:r w:rsidRPr="002E0519">
        <w:rPr>
          <w:rFonts w:ascii="Times New Roman" w:hAnsi="Times New Roman"/>
          <w:i/>
          <w:sz w:val="22"/>
          <w:szCs w:val="22"/>
        </w:rPr>
        <w:t>Aleotti e il Taglio veneto di Porto Viro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Giovan Battista Aleotti (1546-1636)</w:t>
      </w:r>
      <w:r w:rsidRPr="002E0519">
        <w:rPr>
          <w:rFonts w:ascii="Times New Roman" w:hAnsi="Times New Roman"/>
          <w:sz w:val="22"/>
          <w:szCs w:val="22"/>
        </w:rPr>
        <w:t xml:space="preserve">. Seminario di studi, seconda sessione, a cura di Massimo Rossi, Bologna, Università degli studi, 1994, pp. 25-37. 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92) </w:t>
      </w:r>
      <w:r w:rsidRPr="002E0519">
        <w:rPr>
          <w:rFonts w:ascii="Times New Roman" w:hAnsi="Times New Roman"/>
          <w:i/>
          <w:sz w:val="22"/>
          <w:szCs w:val="22"/>
        </w:rPr>
        <w:t>Presentazione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Storia di Comacchio nell'età moderna</w:t>
      </w:r>
      <w:r w:rsidRPr="002E0519">
        <w:rPr>
          <w:rFonts w:ascii="Times New Roman" w:hAnsi="Times New Roman"/>
          <w:sz w:val="22"/>
          <w:szCs w:val="22"/>
        </w:rPr>
        <w:t>, vol. II, Comune di Comacchio, Grafis edizioni, Casalecchio di Reno, 1995 (luglio);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93) </w:t>
      </w:r>
      <w:r w:rsidRPr="002E0519">
        <w:rPr>
          <w:rFonts w:ascii="Times New Roman" w:hAnsi="Times New Roman"/>
          <w:i/>
          <w:sz w:val="22"/>
          <w:szCs w:val="22"/>
        </w:rPr>
        <w:t>L'acqua come ambiente e come problema. Le Valli di Comacchio e il delta del Po in età moderna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Storia di Comacchio nell'età moderna</w:t>
      </w:r>
      <w:r w:rsidRPr="002E0519">
        <w:rPr>
          <w:rFonts w:ascii="Times New Roman" w:hAnsi="Times New Roman"/>
          <w:sz w:val="22"/>
          <w:szCs w:val="22"/>
        </w:rPr>
        <w:t>, vol. II, Comune di Comacchio, Grafis edizioni, Casalecchio di Reno, 1995, pp. 151-170.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94) </w:t>
      </w:r>
      <w:r w:rsidRPr="002E0519">
        <w:rPr>
          <w:rFonts w:ascii="Times New Roman" w:hAnsi="Times New Roman"/>
          <w:i/>
          <w:sz w:val="22"/>
          <w:szCs w:val="22"/>
        </w:rPr>
        <w:t>Terre fatte, terre divise: uomini, ambiente, comunità a San Giovanni in Persiceto nell'età moderna</w:t>
      </w:r>
      <w:r w:rsidRPr="002E0519">
        <w:rPr>
          <w:rFonts w:ascii="Times New Roman" w:hAnsi="Times New Roman"/>
          <w:sz w:val="22"/>
          <w:szCs w:val="22"/>
        </w:rPr>
        <w:t>, in</w:t>
      </w:r>
      <w:r w:rsidRPr="002E0519">
        <w:rPr>
          <w:rFonts w:ascii="Times New Roman" w:hAnsi="Times New Roman"/>
          <w:i/>
          <w:sz w:val="22"/>
          <w:szCs w:val="22"/>
        </w:rPr>
        <w:t xml:space="preserve"> Il tutto e la parte. Cultura, comunità e partecipanza nella vicenda storica di San Giovanni in Persiceto tra XII e XIX secolo</w:t>
      </w:r>
      <w:r w:rsidRPr="002E0519">
        <w:rPr>
          <w:rFonts w:ascii="Times New Roman" w:hAnsi="Times New Roman"/>
          <w:sz w:val="22"/>
          <w:szCs w:val="22"/>
        </w:rPr>
        <w:t xml:space="preserve">, a cura di Euride Fregni, Soprintendenza archivistica per l'Emilia Romagna - Consorzio dei Partecipanti, San Giovanni in Persiceto, 1995, pp. 209-225. 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95)</w:t>
      </w:r>
      <w:r w:rsidRPr="002E0519">
        <w:rPr>
          <w:rFonts w:ascii="Times New Roman" w:hAnsi="Times New Roman"/>
          <w:i/>
          <w:sz w:val="22"/>
          <w:szCs w:val="22"/>
        </w:rPr>
        <w:t xml:space="preserve"> Il Catasto Carafa nella Legazione di Ferrara (1779-1786),</w:t>
      </w:r>
      <w:r w:rsidRPr="002E0519">
        <w:rPr>
          <w:rFonts w:ascii="Times New Roman" w:hAnsi="Times New Roman"/>
          <w:sz w:val="22"/>
          <w:szCs w:val="22"/>
        </w:rPr>
        <w:t xml:space="preserve"> in </w:t>
      </w:r>
      <w:r w:rsidRPr="002E0519">
        <w:rPr>
          <w:rFonts w:ascii="Times New Roman" w:hAnsi="Times New Roman"/>
          <w:i/>
          <w:sz w:val="22"/>
          <w:szCs w:val="22"/>
        </w:rPr>
        <w:t>«In primis una petia terre». La documentazione catastale nei territori dello Stato pontificio</w:t>
      </w:r>
      <w:r w:rsidRPr="002E0519">
        <w:rPr>
          <w:rFonts w:ascii="Times New Roman" w:hAnsi="Times New Roman"/>
          <w:sz w:val="22"/>
          <w:szCs w:val="22"/>
        </w:rPr>
        <w:t>, Atti del Convegno di studi, Perugia, 30 settembre - 2 ottobre 1993, "Archivi per la storia" Rivista dell'Associazione Nazionale Archivistica Italiana", novembre 1995, pp. 281-294.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 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96)</w:t>
      </w:r>
      <w:r w:rsidRPr="002E0519">
        <w:rPr>
          <w:rFonts w:ascii="Times New Roman" w:hAnsi="Times New Roman"/>
          <w:i/>
          <w:sz w:val="22"/>
          <w:szCs w:val="22"/>
        </w:rPr>
        <w:t xml:space="preserve"> Presentazione</w:t>
      </w:r>
      <w:r w:rsidRPr="002E0519">
        <w:rPr>
          <w:rFonts w:ascii="Times New Roman" w:hAnsi="Times New Roman"/>
          <w:sz w:val="22"/>
          <w:szCs w:val="22"/>
        </w:rPr>
        <w:t xml:space="preserve"> al volume di E. Baldini - A. Banchini - D. Bolognesi,</w:t>
      </w:r>
      <w:r w:rsidRPr="002E0519">
        <w:rPr>
          <w:rFonts w:ascii="Times New Roman" w:hAnsi="Times New Roman"/>
          <w:i/>
          <w:sz w:val="22"/>
          <w:szCs w:val="22"/>
        </w:rPr>
        <w:t xml:space="preserve"> La terra a metà. Proprietari e contadini dall'alto Medioevo all'Ottocento in Romagna</w:t>
      </w:r>
      <w:r w:rsidRPr="002E0519">
        <w:rPr>
          <w:rFonts w:ascii="Times New Roman" w:hAnsi="Times New Roman"/>
          <w:sz w:val="22"/>
          <w:szCs w:val="22"/>
        </w:rPr>
        <w:t>, Ravenna, Longo editore, 1995, pp. 9-13.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97) </w:t>
      </w:r>
      <w:r w:rsidRPr="002E0519">
        <w:rPr>
          <w:rFonts w:ascii="Times New Roman" w:hAnsi="Times New Roman"/>
          <w:i/>
          <w:sz w:val="22"/>
          <w:szCs w:val="22"/>
        </w:rPr>
        <w:t>Risorse contese: le zone umide italiane nell'età moderna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Il Padule di Fucecchio. La lunga storia di un ambiente «naturale»</w:t>
      </w:r>
      <w:r w:rsidRPr="002E0519">
        <w:rPr>
          <w:rFonts w:ascii="Times New Roman" w:hAnsi="Times New Roman"/>
          <w:sz w:val="22"/>
          <w:szCs w:val="22"/>
        </w:rPr>
        <w:t>, a cura di Adriano Prosperi, Roma, Edizioni di storia e letteratura, 1995, pp. 13-33.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98) </w:t>
      </w:r>
      <w:r w:rsidRPr="002E0519">
        <w:rPr>
          <w:rFonts w:ascii="Times New Roman" w:hAnsi="Times New Roman"/>
          <w:i/>
          <w:sz w:val="22"/>
          <w:szCs w:val="22"/>
        </w:rPr>
        <w:t>Recensione</w:t>
      </w:r>
      <w:r w:rsidRPr="002E0519">
        <w:rPr>
          <w:rFonts w:ascii="Times New Roman" w:hAnsi="Times New Roman"/>
          <w:sz w:val="22"/>
          <w:szCs w:val="22"/>
        </w:rPr>
        <w:t xml:space="preserve"> a E: Arioti,</w:t>
      </w:r>
      <w:r w:rsidRPr="002E0519">
        <w:rPr>
          <w:rFonts w:ascii="Times New Roman" w:hAnsi="Times New Roman"/>
          <w:i/>
          <w:sz w:val="22"/>
          <w:szCs w:val="22"/>
        </w:rPr>
        <w:t xml:space="preserve"> Le società operaie di mutuo soccorso di Bondeno e i loro archiv</w:t>
      </w:r>
      <w:r w:rsidRPr="002E0519">
        <w:rPr>
          <w:rFonts w:ascii="Times New Roman" w:hAnsi="Times New Roman"/>
          <w:sz w:val="22"/>
          <w:szCs w:val="22"/>
        </w:rPr>
        <w:t xml:space="preserve">i, Soprintendenza archivistica per l'Emilia Romagna, 1995 (Fonti e studi, vol. II), in  «Cronache archivistiche», notiziario della sezione regionale ANAI Emilia Romagna, n. 7, dicembre 1995, p.6. 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591140" w:rsidRPr="002E0519" w:rsidRDefault="00591140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1996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99) </w:t>
      </w:r>
      <w:r w:rsidRPr="002E0519">
        <w:rPr>
          <w:rFonts w:ascii="Times New Roman" w:hAnsi="Times New Roman"/>
          <w:i/>
          <w:sz w:val="22"/>
          <w:szCs w:val="22"/>
        </w:rPr>
        <w:t>Terre senza foreste: zone umide, pinete costiere e piantate di alberi nell'economia agraria della bassa valle del Po (secoli XV-XVIII)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L'uomo e la foresta, secc. XIII-XVIII,</w:t>
      </w:r>
      <w:r w:rsidRPr="002E0519">
        <w:rPr>
          <w:rFonts w:ascii="Times New Roman" w:hAnsi="Times New Roman"/>
          <w:sz w:val="22"/>
          <w:szCs w:val="22"/>
        </w:rPr>
        <w:t xml:space="preserve"> Atti della «Ventisettesima Settimana di Studi», 8-13 maggio 1995 dell'Istituto internazionale di storia economica "F. Datini" Prato, a cura di S. Cavaciocchi, Firenze, Le Monnier, 1996, pp. 971-988. 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  <w:r w:rsidRPr="002E0519">
        <w:rPr>
          <w:rFonts w:ascii="Times New Roman" w:hAnsi="Times New Roman"/>
          <w:sz w:val="22"/>
          <w:szCs w:val="22"/>
          <w:lang w:val="fr-FR"/>
        </w:rPr>
        <w:t xml:space="preserve">100) 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>Les salariés agricoles de la plaine du Pô. Naissance et déclin d'une «classe dangereuse»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, in R. Hubscher et J.-C. Farcy (sous la direction de), 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>La moisson des autres. Les salariés agricoles au XIX</w:t>
      </w:r>
      <w:r w:rsidRPr="002E0519">
        <w:rPr>
          <w:rFonts w:ascii="Times New Roman" w:hAnsi="Times New Roman"/>
          <w:i/>
          <w:position w:val="6"/>
          <w:sz w:val="22"/>
          <w:szCs w:val="22"/>
          <w:lang w:val="fr-FR"/>
        </w:rPr>
        <w:t xml:space="preserve">e  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>et XX</w:t>
      </w:r>
      <w:r w:rsidRPr="002E0519">
        <w:rPr>
          <w:rFonts w:ascii="Times New Roman" w:hAnsi="Times New Roman"/>
          <w:i/>
          <w:position w:val="6"/>
          <w:sz w:val="22"/>
          <w:szCs w:val="22"/>
          <w:lang w:val="fr-FR"/>
        </w:rPr>
        <w:t xml:space="preserve">e 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>siècles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, Paris, éditions Céaphis, 1996 (Rencontres a Royaumont, 7), pp.153-176. 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101) </w:t>
      </w:r>
      <w:r w:rsidRPr="002E0519">
        <w:rPr>
          <w:rFonts w:ascii="Times New Roman" w:hAnsi="Times New Roman"/>
          <w:b/>
          <w:i/>
          <w:sz w:val="22"/>
          <w:szCs w:val="22"/>
        </w:rPr>
        <w:t>Storia delle campagne padane dall'Ottocento ad oggi</w:t>
      </w:r>
      <w:r w:rsidRPr="002E0519">
        <w:rPr>
          <w:rFonts w:ascii="Times New Roman" w:hAnsi="Times New Roman"/>
          <w:b/>
          <w:sz w:val="22"/>
          <w:szCs w:val="22"/>
        </w:rPr>
        <w:t>, Milano, Bruno Mondadori editore, 1996.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102) </w:t>
      </w:r>
      <w:r w:rsidRPr="002E0519">
        <w:rPr>
          <w:rFonts w:ascii="Times New Roman" w:hAnsi="Times New Roman"/>
          <w:i/>
          <w:sz w:val="22"/>
          <w:szCs w:val="22"/>
        </w:rPr>
        <w:t>Recensione</w:t>
      </w:r>
      <w:r w:rsidRPr="002E0519">
        <w:rPr>
          <w:rFonts w:ascii="Times New Roman" w:hAnsi="Times New Roman"/>
          <w:sz w:val="22"/>
          <w:szCs w:val="22"/>
        </w:rPr>
        <w:t xml:space="preserve"> a S. Ciriacono, </w:t>
      </w:r>
      <w:r w:rsidRPr="002E0519">
        <w:rPr>
          <w:rFonts w:ascii="Times New Roman" w:hAnsi="Times New Roman"/>
          <w:i/>
          <w:sz w:val="22"/>
          <w:szCs w:val="22"/>
        </w:rPr>
        <w:t>Acque e agricoltura. Venezia l'Olanda e la bonifica europea in età moderna</w:t>
      </w:r>
      <w:r w:rsidRPr="002E0519">
        <w:rPr>
          <w:rFonts w:ascii="Times New Roman" w:hAnsi="Times New Roman"/>
          <w:sz w:val="22"/>
          <w:szCs w:val="22"/>
        </w:rPr>
        <w:t>, Milano, Franco Angeli, 1994, in «Studi Veneziani», n.s. XXX (1995), Pisa, Istituti editoriali e poligrafici internazionali, 1996.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103) </w:t>
      </w:r>
      <w:r w:rsidRPr="002E0519">
        <w:rPr>
          <w:rFonts w:ascii="Times New Roman" w:hAnsi="Times New Roman"/>
          <w:i/>
          <w:sz w:val="22"/>
          <w:szCs w:val="22"/>
        </w:rPr>
        <w:t>Disboscamento e riforestazione «ordinata» nella pianura del Po: la piantata di alberi nell’economia agraria padana, secoli XV-XIX</w:t>
      </w:r>
      <w:r w:rsidRPr="002E0519">
        <w:rPr>
          <w:rFonts w:ascii="Times New Roman" w:hAnsi="Times New Roman"/>
          <w:sz w:val="22"/>
          <w:szCs w:val="22"/>
        </w:rPr>
        <w:t>, in «Storia urbana», 1996, n. 76-77, pp. 35-64.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1997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104) </w:t>
      </w:r>
      <w:r w:rsidRPr="002E0519">
        <w:rPr>
          <w:rFonts w:ascii="Times New Roman" w:hAnsi="Times New Roman"/>
          <w:i/>
          <w:sz w:val="22"/>
          <w:szCs w:val="22"/>
        </w:rPr>
        <w:t>La ricchezza della terra. L’agricoltura emiliana fra tradizione e innovazione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Storia d’Italia. Le regioni dall’Unità ad oggi, l’Emilia-Romagna</w:t>
      </w:r>
      <w:r w:rsidRPr="002E0519">
        <w:rPr>
          <w:rFonts w:ascii="Times New Roman" w:hAnsi="Times New Roman"/>
          <w:sz w:val="22"/>
          <w:szCs w:val="22"/>
        </w:rPr>
        <w:t>, a cura di Roberto Finzi, Torino, Giulio Einaudi editore, 1997, pp. 53-123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105) </w:t>
      </w:r>
      <w:r w:rsidRPr="002E0519">
        <w:rPr>
          <w:rFonts w:ascii="Times New Roman" w:hAnsi="Times New Roman"/>
          <w:i/>
          <w:sz w:val="22"/>
          <w:szCs w:val="22"/>
        </w:rPr>
        <w:t>Conoscere per conservare. Introduzione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Fratello sale. Memorie e speranze dalla salina di Comacchio</w:t>
      </w:r>
      <w:r w:rsidRPr="002E0519">
        <w:rPr>
          <w:rFonts w:ascii="Times New Roman" w:hAnsi="Times New Roman"/>
          <w:sz w:val="22"/>
          <w:szCs w:val="22"/>
        </w:rPr>
        <w:t xml:space="preserve">, a cura di Folco Cecchini, Nuova Alfa Editoriale - Elemond Editori Associati, Bologna, 1997, pp.11-16. 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106) Presentazione a M. BARBIERI, </w:t>
      </w:r>
      <w:r w:rsidRPr="002E0519">
        <w:rPr>
          <w:rFonts w:ascii="Times New Roman" w:hAnsi="Times New Roman"/>
          <w:i/>
          <w:sz w:val="22"/>
          <w:szCs w:val="22"/>
        </w:rPr>
        <w:t xml:space="preserve"> La terra e la gente del Castello d'Argile e di Venezzano ossia Mascarino. Storia di due comunità del contado di Bologna</w:t>
      </w:r>
      <w:r w:rsidRPr="002E0519">
        <w:rPr>
          <w:rFonts w:ascii="Times New Roman" w:hAnsi="Times New Roman"/>
          <w:sz w:val="22"/>
          <w:szCs w:val="22"/>
        </w:rPr>
        <w:t>, vol. II, Cento, SIACA arti grafiche, s.d. [ma 1997].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107) </w:t>
      </w:r>
      <w:r w:rsidRPr="002E0519">
        <w:rPr>
          <w:rFonts w:ascii="Times New Roman" w:hAnsi="Times New Roman"/>
          <w:i/>
          <w:sz w:val="22"/>
          <w:szCs w:val="22"/>
        </w:rPr>
        <w:t>Poderes locais e grupos dirixentes na Italia rural entre os séculos XIX e XX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Actas do Congreso internacional Poder local, elites e cambio social na Galicia non urbana (1874-1936)</w:t>
      </w:r>
      <w:r w:rsidRPr="002E0519">
        <w:rPr>
          <w:rFonts w:ascii="Times New Roman" w:hAnsi="Times New Roman"/>
          <w:sz w:val="22"/>
          <w:szCs w:val="22"/>
        </w:rPr>
        <w:t xml:space="preserve">, Santiago de Compostela, 14-15 xuño 1996, coordinatores L. Fernández Prieto, X. M. Nuñex Seixas, A. Artiaga Rego, X. Balboa , Santiago de Compostela, Parlamento de Galicia, Universidade, Servicio de Publicacións e Intercambio Científico, 1997, pp. 189-210. 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108) </w:t>
      </w:r>
      <w:r w:rsidRPr="002E0519">
        <w:rPr>
          <w:rFonts w:ascii="Times New Roman" w:hAnsi="Times New Roman"/>
          <w:b/>
          <w:sz w:val="22"/>
          <w:szCs w:val="22"/>
        </w:rPr>
        <w:t xml:space="preserve">(a cura) </w:t>
      </w:r>
      <w:r w:rsidRPr="002E0519">
        <w:rPr>
          <w:rFonts w:ascii="Times New Roman" w:hAnsi="Times New Roman"/>
          <w:b/>
          <w:i/>
          <w:sz w:val="22"/>
          <w:szCs w:val="22"/>
        </w:rPr>
        <w:t>Nei cantieri della ricerca: incontri con Lucio Gambi</w:t>
      </w:r>
      <w:r w:rsidRPr="002E0519">
        <w:rPr>
          <w:rFonts w:ascii="Times New Roman" w:hAnsi="Times New Roman"/>
          <w:b/>
          <w:sz w:val="22"/>
          <w:szCs w:val="22"/>
        </w:rPr>
        <w:t>, a cura di Franco Cazzola, Bologna, CLUEB, 1997 (Università degli studi di Bologna – Dipartimento di Discipline storiche, quaderni di discipline storiche, 11).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109) </w:t>
      </w:r>
      <w:r w:rsidRPr="002E0519">
        <w:rPr>
          <w:rFonts w:ascii="Times New Roman" w:hAnsi="Times New Roman"/>
          <w:i/>
          <w:sz w:val="22"/>
          <w:szCs w:val="22"/>
        </w:rPr>
        <w:t>Tra geografia e storia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Nei cantieri della ricerca: incontri con Lucio Gambi</w:t>
      </w:r>
      <w:r w:rsidRPr="002E0519">
        <w:rPr>
          <w:rFonts w:ascii="Times New Roman" w:hAnsi="Times New Roman"/>
          <w:sz w:val="22"/>
          <w:szCs w:val="22"/>
        </w:rPr>
        <w:t>, a cura di Franco Cazzola, Bologna, CLUEB, 1997, pp. 3-7.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1998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110) </w:t>
      </w:r>
      <w:r w:rsidRPr="002E0519">
        <w:rPr>
          <w:rFonts w:ascii="Times New Roman" w:hAnsi="Times New Roman"/>
          <w:i/>
          <w:sz w:val="22"/>
          <w:szCs w:val="22"/>
        </w:rPr>
        <w:t>Presentazione</w:t>
      </w:r>
      <w:r w:rsidRPr="002E0519">
        <w:rPr>
          <w:rFonts w:ascii="Times New Roman" w:hAnsi="Times New Roman"/>
          <w:sz w:val="22"/>
          <w:szCs w:val="22"/>
        </w:rPr>
        <w:t xml:space="preserve"> a </w:t>
      </w:r>
      <w:r w:rsidRPr="002E0519">
        <w:rPr>
          <w:rFonts w:ascii="Times New Roman" w:hAnsi="Times New Roman"/>
          <w:i/>
          <w:sz w:val="22"/>
          <w:szCs w:val="22"/>
        </w:rPr>
        <w:t>Ricerche di storia agraria italiana</w:t>
      </w:r>
      <w:r w:rsidRPr="002E0519">
        <w:rPr>
          <w:rFonts w:ascii="Times New Roman" w:hAnsi="Times New Roman"/>
          <w:sz w:val="22"/>
          <w:szCs w:val="22"/>
        </w:rPr>
        <w:t>, a cura di Franco Cazzola , in «Annali dell’Istituto ‘Alcide Cervi’», 17/18, 1995-96, Bari, Dedalo edizioni 1998, pp. 9-12.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111) </w:t>
      </w:r>
      <w:r w:rsidRPr="002E0519">
        <w:rPr>
          <w:rFonts w:ascii="Times New Roman" w:hAnsi="Times New Roman"/>
          <w:b/>
          <w:sz w:val="22"/>
          <w:szCs w:val="22"/>
        </w:rPr>
        <w:t xml:space="preserve">(a cura) , </w:t>
      </w:r>
      <w:r w:rsidRPr="002E0519">
        <w:rPr>
          <w:rFonts w:ascii="Times New Roman" w:hAnsi="Times New Roman"/>
          <w:b/>
          <w:i/>
          <w:sz w:val="22"/>
          <w:szCs w:val="22"/>
        </w:rPr>
        <w:t>Ricerche di storia agraria italiana</w:t>
      </w:r>
      <w:r w:rsidRPr="002E0519">
        <w:rPr>
          <w:rFonts w:ascii="Times New Roman" w:hAnsi="Times New Roman"/>
          <w:b/>
          <w:sz w:val="22"/>
          <w:szCs w:val="22"/>
        </w:rPr>
        <w:t>, a cura di Franco Cazzola, in «Annali dell’Istituto ‘Alcide Cervi’», 17/18, 1995-96, Bari, Dedalo edizioni 1998.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112) </w:t>
      </w:r>
      <w:r w:rsidRPr="002E0519">
        <w:rPr>
          <w:rFonts w:ascii="Times New Roman" w:hAnsi="Times New Roman"/>
          <w:i/>
          <w:sz w:val="22"/>
          <w:szCs w:val="22"/>
        </w:rPr>
        <w:t>Ovinos, trashumancia y lana en Italia desde la edad media hasta la edad moderna</w:t>
      </w:r>
      <w:r w:rsidRPr="002E0519">
        <w:rPr>
          <w:rFonts w:ascii="Times New Roman" w:hAnsi="Times New Roman"/>
          <w:sz w:val="22"/>
          <w:szCs w:val="22"/>
        </w:rPr>
        <w:t xml:space="preserve">, in F. Ruiz Martín e A. García Sanz (eds), </w:t>
      </w:r>
      <w:r w:rsidRPr="002E0519">
        <w:rPr>
          <w:rFonts w:ascii="Times New Roman" w:hAnsi="Times New Roman"/>
          <w:i/>
          <w:sz w:val="22"/>
          <w:szCs w:val="22"/>
        </w:rPr>
        <w:t>Mesta, trashumancia y lana en la España moderna</w:t>
      </w:r>
      <w:r w:rsidRPr="002E0519">
        <w:rPr>
          <w:rFonts w:ascii="Times New Roman" w:hAnsi="Times New Roman"/>
          <w:sz w:val="22"/>
          <w:szCs w:val="22"/>
        </w:rPr>
        <w:t>, Fundación Duques de Soria, Crítica Grijalbo Mondadori, Barcelona 1998, pp. 354-403.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113) </w:t>
      </w:r>
      <w:r w:rsidRPr="002E0519">
        <w:rPr>
          <w:rFonts w:ascii="Times New Roman" w:hAnsi="Times New Roman"/>
          <w:i/>
          <w:sz w:val="22"/>
          <w:szCs w:val="22"/>
        </w:rPr>
        <w:t>Lo sviluppo nella vicenda storica del basso ferrarese</w:t>
      </w:r>
      <w:r w:rsidRPr="002E0519">
        <w:rPr>
          <w:rFonts w:ascii="Times New Roman" w:hAnsi="Times New Roman"/>
          <w:sz w:val="22"/>
          <w:szCs w:val="22"/>
        </w:rPr>
        <w:t>, in</w:t>
      </w:r>
      <w:r w:rsidRPr="002E0519">
        <w:rPr>
          <w:rFonts w:ascii="Times New Roman" w:hAnsi="Times New Roman"/>
          <w:i/>
          <w:sz w:val="22"/>
          <w:szCs w:val="22"/>
        </w:rPr>
        <w:t xml:space="preserve"> Sviluppo sostenibile e azione pubblica</w:t>
      </w:r>
      <w:r w:rsidRPr="002E0519">
        <w:rPr>
          <w:rFonts w:ascii="Times New Roman" w:hAnsi="Times New Roman"/>
          <w:sz w:val="22"/>
          <w:szCs w:val="22"/>
        </w:rPr>
        <w:t>, «Quaderni di Campotto», n. 8, Comune di Argenta – Siaca editore, 1998, pp. 8-13.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8364"/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114)</w:t>
      </w:r>
      <w:r w:rsidRPr="002E0519">
        <w:rPr>
          <w:rFonts w:ascii="Times New Roman" w:hAnsi="Times New Roman"/>
          <w:i/>
          <w:sz w:val="22"/>
          <w:szCs w:val="22"/>
        </w:rPr>
        <w:t xml:space="preserve"> Il Po tra politica ed economia</w:t>
      </w:r>
      <w:r w:rsidRPr="002E0519">
        <w:rPr>
          <w:rFonts w:ascii="Times New Roman" w:hAnsi="Times New Roman"/>
          <w:sz w:val="22"/>
          <w:szCs w:val="22"/>
        </w:rPr>
        <w:t>, in Dino Felisati</w:t>
      </w:r>
      <w:r w:rsidRPr="002E0519">
        <w:rPr>
          <w:rFonts w:ascii="Times New Roman" w:hAnsi="Times New Roman"/>
          <w:i/>
          <w:sz w:val="22"/>
          <w:szCs w:val="22"/>
        </w:rPr>
        <w:t xml:space="preserve"> </w:t>
      </w:r>
      <w:r w:rsidRPr="002E0519">
        <w:rPr>
          <w:rFonts w:ascii="Times New Roman" w:hAnsi="Times New Roman"/>
          <w:sz w:val="22"/>
          <w:szCs w:val="22"/>
        </w:rPr>
        <w:t xml:space="preserve">(a cura di) </w:t>
      </w:r>
      <w:r w:rsidRPr="002E0519">
        <w:rPr>
          <w:rFonts w:ascii="Times New Roman" w:hAnsi="Times New Roman"/>
          <w:i/>
          <w:sz w:val="22"/>
          <w:szCs w:val="22"/>
        </w:rPr>
        <w:t>In principio era il Po</w:t>
      </w:r>
      <w:r w:rsidRPr="002E0519">
        <w:rPr>
          <w:rFonts w:ascii="Times New Roman" w:hAnsi="Times New Roman"/>
          <w:sz w:val="22"/>
          <w:szCs w:val="22"/>
        </w:rPr>
        <w:t xml:space="preserve">. </w:t>
      </w:r>
      <w:r w:rsidRPr="002E0519">
        <w:rPr>
          <w:rFonts w:ascii="Times New Roman" w:hAnsi="Times New Roman"/>
          <w:i/>
          <w:sz w:val="22"/>
          <w:szCs w:val="22"/>
        </w:rPr>
        <w:t>Storia, cultura, ambiente</w:t>
      </w:r>
      <w:r w:rsidRPr="002E0519">
        <w:rPr>
          <w:rFonts w:ascii="Times New Roman" w:hAnsi="Times New Roman"/>
          <w:sz w:val="22"/>
          <w:szCs w:val="22"/>
        </w:rPr>
        <w:t>, Venezia, Marsilio, 1998, pp. 85-97.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115) </w:t>
      </w:r>
      <w:r w:rsidRPr="002E0519">
        <w:rPr>
          <w:rFonts w:ascii="Times New Roman" w:hAnsi="Times New Roman"/>
          <w:i/>
          <w:sz w:val="22"/>
          <w:szCs w:val="22"/>
        </w:rPr>
        <w:t>Il governo delle acque come pratica: Giovan Battista Aleotti e la crisi idraulica del basso Po tra XVI e XVII secolo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Giambattista Aleotti e gli ingegneri del Rinascimento</w:t>
      </w:r>
      <w:r w:rsidRPr="002E0519">
        <w:rPr>
          <w:rFonts w:ascii="Times New Roman" w:hAnsi="Times New Roman"/>
          <w:sz w:val="22"/>
          <w:szCs w:val="22"/>
        </w:rPr>
        <w:t>, a cura di Alessandra Fiocca, Firenze, Olschki, 1998, pp. 23-46.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1999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116) </w:t>
      </w:r>
      <w:r w:rsidRPr="002E0519">
        <w:rPr>
          <w:rFonts w:ascii="Times New Roman" w:hAnsi="Times New Roman"/>
          <w:i/>
          <w:sz w:val="22"/>
          <w:szCs w:val="22"/>
        </w:rPr>
        <w:t>Alle origini degli scioperi ferraresi del 1897: la crisi agraria e il disagio nelle campagne</w:t>
      </w:r>
      <w:r w:rsidRPr="002E0519">
        <w:rPr>
          <w:rFonts w:ascii="Times New Roman" w:hAnsi="Times New Roman"/>
          <w:sz w:val="22"/>
          <w:szCs w:val="22"/>
        </w:rPr>
        <w:t xml:space="preserve">, in  </w:t>
      </w:r>
      <w:r w:rsidRPr="002E0519">
        <w:rPr>
          <w:rFonts w:ascii="Times New Roman" w:hAnsi="Times New Roman"/>
          <w:i/>
          <w:sz w:val="22"/>
          <w:szCs w:val="22"/>
        </w:rPr>
        <w:t>Prima dell’organizzazione. Gli scioperi del 1897 nel Ferrarese</w:t>
      </w:r>
      <w:r w:rsidRPr="002E0519">
        <w:rPr>
          <w:rFonts w:ascii="Times New Roman" w:hAnsi="Times New Roman"/>
          <w:sz w:val="22"/>
          <w:szCs w:val="22"/>
        </w:rPr>
        <w:t>, atti del convegno, Ridotto del Teatro Comunale di Ferrara 31 gennaio 1998, a cura di Lucio Scardino, Ferrara, Casa editrice il Globo, 1999, pp. 13-26.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117) </w:t>
      </w:r>
      <w:r w:rsidRPr="002E0519">
        <w:rPr>
          <w:rFonts w:ascii="Times New Roman" w:hAnsi="Times New Roman"/>
          <w:i/>
          <w:sz w:val="22"/>
          <w:szCs w:val="22"/>
        </w:rPr>
        <w:t>Acque di frontiera: il governo idraulico nella bassa pianura padana in età moderna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Archivi, territori, poteri in area estense</w:t>
      </w:r>
      <w:r w:rsidRPr="002E0519">
        <w:rPr>
          <w:rFonts w:ascii="Times New Roman" w:hAnsi="Times New Roman"/>
          <w:sz w:val="22"/>
          <w:szCs w:val="22"/>
        </w:rPr>
        <w:t xml:space="preserve"> </w:t>
      </w:r>
      <w:r w:rsidRPr="002E0519">
        <w:rPr>
          <w:rFonts w:ascii="Times New Roman" w:hAnsi="Times New Roman"/>
          <w:i/>
          <w:sz w:val="22"/>
          <w:szCs w:val="22"/>
        </w:rPr>
        <w:t>(secc. XVI-XVIII)</w:t>
      </w:r>
      <w:r w:rsidRPr="002E0519">
        <w:rPr>
          <w:rFonts w:ascii="Times New Roman" w:hAnsi="Times New Roman"/>
          <w:sz w:val="22"/>
          <w:szCs w:val="22"/>
        </w:rPr>
        <w:t>, a cura di Euride Fregni, Roma, Bulzoni editore, 1999, pp. 169-188.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118) </w:t>
      </w:r>
      <w:r w:rsidRPr="002E0519">
        <w:rPr>
          <w:rFonts w:ascii="Times New Roman" w:hAnsi="Times New Roman"/>
          <w:i/>
          <w:sz w:val="22"/>
          <w:szCs w:val="22"/>
        </w:rPr>
        <w:t>Clima e produzione agricola nell’Italia del Seicento. Qualche ipotesi per l’area padana</w:t>
      </w:r>
      <w:r w:rsidRPr="002E0519">
        <w:rPr>
          <w:rFonts w:ascii="Times New Roman" w:hAnsi="Times New Roman"/>
          <w:sz w:val="22"/>
          <w:szCs w:val="22"/>
        </w:rPr>
        <w:t xml:space="preserve">, in Società italiana di Demografia Storica, </w:t>
      </w:r>
      <w:r w:rsidRPr="002E0519">
        <w:rPr>
          <w:rFonts w:ascii="Times New Roman" w:hAnsi="Times New Roman"/>
          <w:i/>
          <w:sz w:val="22"/>
          <w:szCs w:val="22"/>
        </w:rPr>
        <w:t>La popolazione italiana nel Seicento</w:t>
      </w:r>
      <w:r w:rsidRPr="002E0519">
        <w:rPr>
          <w:rFonts w:ascii="Times New Roman" w:hAnsi="Times New Roman"/>
          <w:sz w:val="22"/>
          <w:szCs w:val="22"/>
        </w:rPr>
        <w:t>, Relazioni presentate al convegno di Firenze, 28-30 novembre 1996, Bologna, Clueb, 1999, pp. 319-338.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8364"/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119) Bonifica </w:t>
      </w:r>
      <w:r w:rsidRPr="002E0519">
        <w:rPr>
          <w:rFonts w:ascii="Times New Roman" w:hAnsi="Times New Roman"/>
          <w:i/>
          <w:sz w:val="22"/>
          <w:szCs w:val="22"/>
        </w:rPr>
        <w:t>y técnicas de control de las aguas en la historia agraria italiana (siglos XV-XX). Una cronología esencial</w:t>
      </w:r>
      <w:r w:rsidRPr="002E0519">
        <w:rPr>
          <w:rFonts w:ascii="Times New Roman" w:hAnsi="Times New Roman"/>
          <w:sz w:val="22"/>
          <w:szCs w:val="22"/>
        </w:rPr>
        <w:t xml:space="preserve">, in R. Garrabou Segura, J.M. Naredo Pérez (eds.), </w:t>
      </w:r>
      <w:r w:rsidRPr="002E0519">
        <w:rPr>
          <w:rFonts w:ascii="Times New Roman" w:hAnsi="Times New Roman"/>
          <w:i/>
          <w:sz w:val="22"/>
          <w:szCs w:val="22"/>
        </w:rPr>
        <w:t xml:space="preserve"> El agua en los sistemas agrarios. Una perspectiva histórica</w:t>
      </w:r>
      <w:r w:rsidRPr="002E0519">
        <w:rPr>
          <w:rFonts w:ascii="Times New Roman" w:hAnsi="Times New Roman"/>
          <w:sz w:val="22"/>
          <w:szCs w:val="22"/>
        </w:rPr>
        <w:t>, Fundación Argentaria, Madrid, 1999, pp. 41-62.</w:t>
      </w:r>
    </w:p>
    <w:p w:rsidR="00700915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2E0519" w:rsidRPr="002E0519" w:rsidRDefault="002E0519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2000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120</w:t>
      </w:r>
      <w:r w:rsidRPr="002E0519">
        <w:rPr>
          <w:rFonts w:ascii="Times New Roman" w:hAnsi="Times New Roman"/>
          <w:b/>
          <w:sz w:val="22"/>
          <w:szCs w:val="22"/>
        </w:rPr>
        <w:t xml:space="preserve">) </w:t>
      </w:r>
      <w:r w:rsidRPr="002E0519">
        <w:rPr>
          <w:rFonts w:ascii="Times New Roman" w:hAnsi="Times New Roman"/>
          <w:b/>
          <w:i/>
          <w:sz w:val="22"/>
          <w:szCs w:val="22"/>
        </w:rPr>
        <w:t>L’Italia contadina</w:t>
      </w:r>
      <w:r w:rsidRPr="002E0519">
        <w:rPr>
          <w:rFonts w:ascii="Times New Roman" w:hAnsi="Times New Roman"/>
          <w:b/>
          <w:sz w:val="22"/>
          <w:szCs w:val="22"/>
        </w:rPr>
        <w:t>, Roma, Editori Riuniti, 2000 (Storia fotografica della società italiana, diretta da Giovanni De Luna e Diego Mormorio), 192 p. ill.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i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b/>
          <w:i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 xml:space="preserve">121) (a cura) </w:t>
      </w:r>
      <w:r w:rsidRPr="002E0519">
        <w:rPr>
          <w:rFonts w:ascii="Times New Roman" w:hAnsi="Times New Roman"/>
          <w:b/>
          <w:i/>
          <w:sz w:val="22"/>
          <w:szCs w:val="22"/>
        </w:rPr>
        <w:t>Acque di frontiera. Principi, comunità e governo del territorio nelle terre basse tra Enza e Reno (secoli XIII-XVIII)</w:t>
      </w:r>
      <w:r w:rsidRPr="002E0519">
        <w:rPr>
          <w:rFonts w:ascii="Times New Roman" w:hAnsi="Times New Roman"/>
          <w:b/>
          <w:sz w:val="22"/>
          <w:szCs w:val="22"/>
        </w:rPr>
        <w:t>, a cura di Franco Cazzola, Bologna, CLUEB 2000.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122) </w:t>
      </w:r>
      <w:r w:rsidRPr="002E0519">
        <w:rPr>
          <w:rFonts w:ascii="Times New Roman" w:hAnsi="Times New Roman"/>
          <w:i/>
          <w:sz w:val="22"/>
          <w:szCs w:val="22"/>
        </w:rPr>
        <w:t>Emilio Sereni e la storia delle campagne italiane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Ambienti e storie della Liguria. Studi in ricordo di Emilio Sereni</w:t>
      </w:r>
      <w:r w:rsidRPr="002E0519">
        <w:rPr>
          <w:rFonts w:ascii="Times New Roman" w:hAnsi="Times New Roman"/>
          <w:sz w:val="22"/>
          <w:szCs w:val="22"/>
        </w:rPr>
        <w:t>,  «Annali dell’Istituto “Alcide Cervi”, 19/1997, Bari, Dedalo, 2000, pp. 7-18.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123) </w:t>
      </w:r>
      <w:r w:rsidRPr="002E0519">
        <w:rPr>
          <w:rFonts w:ascii="Times New Roman" w:hAnsi="Times New Roman"/>
          <w:i/>
          <w:sz w:val="22"/>
          <w:szCs w:val="22"/>
        </w:rPr>
        <w:t>Equilibri idraulici, governo del territorio e società rurale in Valpadana (secoli XV-XIX)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Uomini e acque. Il territorio lodigiano tra passato e presente</w:t>
      </w:r>
      <w:r w:rsidRPr="002E0519">
        <w:rPr>
          <w:rFonts w:ascii="Times New Roman" w:hAnsi="Times New Roman"/>
          <w:sz w:val="22"/>
          <w:szCs w:val="22"/>
        </w:rPr>
        <w:t>, a cura di Giorgio Bigatti, Lodi, Giona, 2000, pp. 21-47.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124) </w:t>
      </w:r>
      <w:r w:rsidRPr="002E0519">
        <w:rPr>
          <w:rFonts w:ascii="Times New Roman" w:hAnsi="Times New Roman"/>
          <w:b/>
          <w:sz w:val="22"/>
          <w:szCs w:val="22"/>
        </w:rPr>
        <w:t xml:space="preserve">(a cura, in collaborazione con Daniele Biancardi), </w:t>
      </w:r>
      <w:r w:rsidRPr="002E0519">
        <w:rPr>
          <w:rFonts w:ascii="Times New Roman" w:hAnsi="Times New Roman"/>
          <w:b/>
          <w:i/>
          <w:sz w:val="22"/>
          <w:szCs w:val="22"/>
        </w:rPr>
        <w:t>Acque e terre di confine. Mantova, Modena, Ferrara e la Bonifica di Burana. Studi nel centenario dell’apertura della Botte napoleonica</w:t>
      </w:r>
      <w:r w:rsidRPr="002E0519">
        <w:rPr>
          <w:rFonts w:ascii="Times New Roman" w:hAnsi="Times New Roman"/>
          <w:b/>
          <w:sz w:val="22"/>
          <w:szCs w:val="22"/>
        </w:rPr>
        <w:t>, a cura di Daniele Biancardi e Franco Cazzola,  Editrice Cartografica, Bondeno 2000.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125) </w:t>
      </w:r>
      <w:r w:rsidRPr="002E0519">
        <w:rPr>
          <w:rFonts w:ascii="Times New Roman" w:hAnsi="Times New Roman"/>
          <w:i/>
          <w:sz w:val="22"/>
          <w:szCs w:val="22"/>
        </w:rPr>
        <w:t>Storie di acque, storie di uomini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Acque e terre di confine. Mantova, Modena, Ferrara e la Bonifica di Burana. Studi nel centenario dell’apertura della Botte napoleonica</w:t>
      </w:r>
      <w:r w:rsidRPr="002E0519">
        <w:rPr>
          <w:rFonts w:ascii="Times New Roman" w:hAnsi="Times New Roman"/>
          <w:sz w:val="22"/>
          <w:szCs w:val="22"/>
        </w:rPr>
        <w:t>, a cura di Daniele Biancardi e Franco Cazzola,  Editrice Cartografica, Bondeno 2000, pp. 9-14.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126) </w:t>
      </w:r>
      <w:r w:rsidRPr="002E0519">
        <w:rPr>
          <w:rFonts w:ascii="Times New Roman" w:hAnsi="Times New Roman"/>
          <w:i/>
          <w:sz w:val="22"/>
          <w:szCs w:val="22"/>
        </w:rPr>
        <w:t>Italia e Spagna tra Otto e Novecento:</w:t>
      </w:r>
      <w:r w:rsidRPr="002E0519">
        <w:rPr>
          <w:rFonts w:ascii="Times New Roman" w:hAnsi="Times New Roman"/>
          <w:sz w:val="22"/>
          <w:szCs w:val="22"/>
        </w:rPr>
        <w:t xml:space="preserve"> </w:t>
      </w:r>
      <w:r w:rsidRPr="002E0519">
        <w:rPr>
          <w:rFonts w:ascii="Times New Roman" w:hAnsi="Times New Roman"/>
          <w:i/>
          <w:sz w:val="22"/>
          <w:szCs w:val="22"/>
        </w:rPr>
        <w:t>trasformazioni agrarie e conflitti sociali</w:t>
      </w:r>
      <w:r w:rsidRPr="002E0519">
        <w:rPr>
          <w:rFonts w:ascii="Times New Roman" w:hAnsi="Times New Roman"/>
          <w:sz w:val="22"/>
          <w:szCs w:val="22"/>
        </w:rPr>
        <w:t xml:space="preserve"> , in «Italia contemporanea», n. 218, marzo 2000,  pp. 107-127.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i/>
          <w:iCs/>
          <w:sz w:val="22"/>
          <w:szCs w:val="22"/>
        </w:rPr>
        <w:t>127) Poteri locali e gruppi dirigenti nell’Italia rurale tra ‘800 e ‘900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Nuove tendenze nella storia contemporanea.</w:t>
      </w:r>
      <w:r w:rsidRPr="002E0519">
        <w:rPr>
          <w:rFonts w:ascii="Times New Roman" w:hAnsi="Times New Roman"/>
          <w:sz w:val="22"/>
          <w:szCs w:val="22"/>
        </w:rPr>
        <w:t xml:space="preserve"> Incontro internazionale in ricordo di Pier Paolo D’Attorre, a cura di Dante Bolognesi e Mariuccia Salvati, Ravenna, Longo editore, 2000, pp. 61-80.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128) </w:t>
      </w:r>
      <w:r w:rsidRPr="002E0519">
        <w:rPr>
          <w:rFonts w:ascii="Times New Roman" w:hAnsi="Times New Roman"/>
          <w:i/>
          <w:iCs/>
          <w:sz w:val="22"/>
          <w:szCs w:val="22"/>
        </w:rPr>
        <w:t>Lo sviluppo storico delle bonifiche idrauliche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Un Po di terra. Guida all’ambiente della bassa pianura padana e alla sua storia</w:t>
      </w:r>
      <w:r w:rsidRPr="002E0519">
        <w:rPr>
          <w:rFonts w:ascii="Times New Roman" w:hAnsi="Times New Roman"/>
          <w:sz w:val="22"/>
          <w:szCs w:val="22"/>
        </w:rPr>
        <w:t>, a cura di C. Ferrari, L. Gambi, Reggio Emilia, Diabasis, 2000, pp. 487-515.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129) </w:t>
      </w:r>
      <w:r w:rsidRPr="002E0519">
        <w:rPr>
          <w:rFonts w:ascii="Times New Roman" w:hAnsi="Times New Roman"/>
          <w:i/>
          <w:iCs/>
          <w:sz w:val="22"/>
          <w:szCs w:val="22"/>
        </w:rPr>
        <w:t>Economia e politica della ospitalità in una corte rinascimentale. Gli ospiti alla corte di Ferrara dal 1561 al 1566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L’Aquila Bianca. Studi di storia estense per Luciano Chiappini</w:t>
      </w:r>
      <w:r w:rsidRPr="002E0519">
        <w:rPr>
          <w:rFonts w:ascii="Times New Roman" w:hAnsi="Times New Roman"/>
          <w:sz w:val="22"/>
          <w:szCs w:val="22"/>
        </w:rPr>
        <w:t>, a cura di Antonio Samaritani, Ranieri Varese, Ferrara, Corbo editore, 2000, pp. 229-282. (“Atti e memorie della Deputazione provinciale ferrarese di storia patria”, serie IV, vol. 17).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591140" w:rsidRDefault="00591140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E40C15" w:rsidRDefault="00E40C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E40C15" w:rsidRDefault="00E40C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E40C15" w:rsidRDefault="00E40C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0E6284" w:rsidRDefault="000E6284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0E6284" w:rsidRDefault="000E6284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0E6284" w:rsidRDefault="000E6284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0E6284" w:rsidRDefault="000E6284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0E6284" w:rsidRPr="002E0519" w:rsidRDefault="000E6284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bCs/>
          <w:sz w:val="22"/>
          <w:szCs w:val="22"/>
        </w:rPr>
      </w:pPr>
      <w:r w:rsidRPr="002E0519">
        <w:rPr>
          <w:rFonts w:ascii="Times New Roman" w:hAnsi="Times New Roman"/>
          <w:b/>
          <w:bCs/>
          <w:sz w:val="22"/>
          <w:szCs w:val="22"/>
        </w:rPr>
        <w:t>2001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130) </w:t>
      </w:r>
      <w:r w:rsidRPr="002E0519">
        <w:rPr>
          <w:rFonts w:ascii="Times New Roman" w:hAnsi="Times New Roman"/>
          <w:i/>
          <w:iCs/>
          <w:sz w:val="22"/>
          <w:szCs w:val="22"/>
        </w:rPr>
        <w:t>Luigi Dal Pane e la storia dell’agricoltura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Luigi Dal Pane storico e Maestro (1903-1979)</w:t>
      </w:r>
      <w:r w:rsidRPr="002E0519">
        <w:rPr>
          <w:rFonts w:ascii="Times New Roman" w:hAnsi="Times New Roman"/>
          <w:sz w:val="22"/>
          <w:szCs w:val="22"/>
        </w:rPr>
        <w:t>, Atti della giornata di studi, Bologna 22 ottobre 1999, a cura di Bernardino Farolfi e Carlo Poni, Bologna, Costa editore, 2001, pp. 107-116.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131) </w:t>
      </w:r>
      <w:r w:rsidRPr="002E0519">
        <w:rPr>
          <w:rFonts w:ascii="Times New Roman" w:hAnsi="Times New Roman"/>
          <w:i/>
          <w:iCs/>
          <w:sz w:val="22"/>
          <w:szCs w:val="22"/>
        </w:rPr>
        <w:t>La corte in movimento. Alfonso II d’Este a Modena e Reggio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Il piacere del testo. Saggi e studi per Albano Biondi</w:t>
      </w:r>
      <w:r w:rsidRPr="002E0519">
        <w:rPr>
          <w:rFonts w:ascii="Times New Roman" w:hAnsi="Times New Roman"/>
          <w:sz w:val="22"/>
          <w:szCs w:val="22"/>
        </w:rPr>
        <w:t>, a cura di Adriano Prosperi, Roma, Bulzoni editore, 2001, pp. 447-466.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132</w:t>
      </w:r>
      <w:r w:rsidRPr="002E0519">
        <w:rPr>
          <w:rFonts w:ascii="Times New Roman" w:hAnsi="Times New Roman"/>
          <w:i/>
          <w:iCs/>
          <w:sz w:val="22"/>
          <w:szCs w:val="22"/>
        </w:rPr>
        <w:t>) I mulini minacciosi. Problemi energetici e conflitti d’acqua nella pianura emiliana in età moderna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“La ruina dei modenesi”. I mulini natanti di Concordia sulla Secchia: storia di una civiltà idraulica</w:t>
      </w:r>
      <w:r w:rsidRPr="002E0519">
        <w:rPr>
          <w:rFonts w:ascii="Times New Roman" w:hAnsi="Times New Roman"/>
          <w:sz w:val="22"/>
          <w:szCs w:val="22"/>
        </w:rPr>
        <w:t>, atti della giornata di studio, sabato 28 ottobre 2000, a cura di Bruno Andreolli, Gruppo studi Bassa Modenese, Finale Emilia (MO), 2001, pp. 13-20.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b/>
          <w:bCs/>
          <w:sz w:val="22"/>
          <w:szCs w:val="22"/>
        </w:rPr>
        <w:t>2002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133) </w:t>
      </w:r>
      <w:r w:rsidRPr="002E0519">
        <w:rPr>
          <w:rFonts w:ascii="Times New Roman" w:hAnsi="Times New Roman"/>
          <w:i/>
          <w:iCs/>
          <w:sz w:val="22"/>
          <w:szCs w:val="22"/>
        </w:rPr>
        <w:t>Presentazione della ricerca storica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Cinquantesimo della Riforma Agraria in Provincia di Ferrara 1951-2001</w:t>
      </w:r>
      <w:r w:rsidRPr="002E0519">
        <w:rPr>
          <w:rFonts w:ascii="Times New Roman" w:hAnsi="Times New Roman"/>
          <w:sz w:val="22"/>
          <w:szCs w:val="22"/>
        </w:rPr>
        <w:t>, Mesola 1° dicembre 2001, Atti del Convegno,  a cura di Anna Maria Quarzi, Ferrara, Assessorato Provinciale all’agricoltura, Istituto di storia contemporanea, 2002, pp. 45-51.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134) </w:t>
      </w:r>
      <w:r w:rsidRPr="002E0519">
        <w:rPr>
          <w:rFonts w:ascii="Times New Roman" w:hAnsi="Times New Roman"/>
          <w:i/>
          <w:iCs/>
          <w:sz w:val="22"/>
          <w:szCs w:val="22"/>
        </w:rPr>
        <w:t>Premessa</w:t>
      </w:r>
      <w:r w:rsidRPr="002E0519">
        <w:rPr>
          <w:rFonts w:ascii="Times New Roman" w:hAnsi="Times New Roman"/>
          <w:sz w:val="22"/>
          <w:szCs w:val="22"/>
        </w:rPr>
        <w:t xml:space="preserve">, in D. Leoni – G. Montanari, </w:t>
      </w:r>
      <w:r w:rsidRPr="002E0519">
        <w:rPr>
          <w:rFonts w:ascii="Times New Roman" w:hAnsi="Times New Roman"/>
          <w:i/>
          <w:iCs/>
          <w:sz w:val="22"/>
          <w:szCs w:val="22"/>
        </w:rPr>
        <w:t>Storia di Longastrino in età medioevale e moderna (secoli XI-XVIII)</w:t>
      </w:r>
      <w:r w:rsidRPr="002E0519">
        <w:rPr>
          <w:rFonts w:ascii="Times New Roman" w:hAnsi="Times New Roman"/>
          <w:sz w:val="22"/>
          <w:szCs w:val="22"/>
        </w:rPr>
        <w:t>, Cesena, Società editrice «Il Ponte Vecchio», 2002, pp. 7-10.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135) </w:t>
      </w:r>
      <w:r w:rsidRPr="002E0519">
        <w:rPr>
          <w:rFonts w:ascii="Times New Roman" w:hAnsi="Times New Roman"/>
          <w:i/>
          <w:iCs/>
          <w:sz w:val="22"/>
          <w:szCs w:val="22"/>
        </w:rPr>
        <w:t>Postfazione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Storia di Comacchio nell’età contemporanea</w:t>
      </w:r>
      <w:r w:rsidRPr="002E0519">
        <w:rPr>
          <w:rFonts w:ascii="Times New Roman" w:hAnsi="Times New Roman"/>
          <w:sz w:val="22"/>
          <w:szCs w:val="22"/>
        </w:rPr>
        <w:t>, vol. I, a cura di A. Berselli, Ferrara, Comune di Comacchio – Este Edition, 2002, pp. 627-633.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136) </w:t>
      </w:r>
      <w:r w:rsidRPr="002E0519">
        <w:rPr>
          <w:rFonts w:ascii="Times New Roman" w:hAnsi="Times New Roman"/>
          <w:i/>
          <w:iCs/>
          <w:sz w:val="22"/>
          <w:szCs w:val="22"/>
        </w:rPr>
        <w:t>La Romagna di Friedrich Vöchting</w:t>
      </w:r>
      <w:r w:rsidRPr="002E0519">
        <w:rPr>
          <w:rFonts w:ascii="Times New Roman" w:hAnsi="Times New Roman"/>
          <w:sz w:val="22"/>
          <w:szCs w:val="22"/>
        </w:rPr>
        <w:t xml:space="preserve">, in “I Quaderni del «Cardello». Collana di studi romagnoli dell’Ente «Casa di Oriani» - Ravenna, 11, 2002, pp. 223-235.  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137) </w:t>
      </w:r>
      <w:r w:rsidRPr="002E0519">
        <w:rPr>
          <w:rFonts w:ascii="Times New Roman" w:hAnsi="Times New Roman"/>
          <w:i/>
          <w:iCs/>
          <w:sz w:val="22"/>
          <w:szCs w:val="22"/>
        </w:rPr>
        <w:t>L’acqua nei sistemi agrari. Qualche considerazione sui casi italiano e iberico</w:t>
      </w:r>
      <w:r w:rsidRPr="002E0519">
        <w:rPr>
          <w:rFonts w:ascii="Times New Roman" w:hAnsi="Times New Roman"/>
          <w:sz w:val="22"/>
          <w:szCs w:val="22"/>
        </w:rPr>
        <w:t>, in «Parolechiave», n. 27, luglio 2002, pp. 99-121.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138)</w:t>
      </w:r>
      <w:r w:rsidRPr="002E0519">
        <w:rPr>
          <w:rFonts w:ascii="Times New Roman" w:hAnsi="Times New Roman"/>
          <w:i/>
          <w:iCs/>
          <w:sz w:val="22"/>
          <w:szCs w:val="22"/>
        </w:rPr>
        <w:t xml:space="preserve"> Una risorsa pericolosa: le acque del Secchia nella bassa pianura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Il principato di Carpi in epoca estense. Istituzioni, economia, società e cultura</w:t>
      </w:r>
      <w:r w:rsidRPr="002E0519">
        <w:rPr>
          <w:rFonts w:ascii="Times New Roman" w:hAnsi="Times New Roman"/>
          <w:sz w:val="22"/>
          <w:szCs w:val="22"/>
        </w:rPr>
        <w:t>, a cura di Gilberto Zacchè, Roma, Bulzoni editore, 2002, pp. 169-189.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139) </w:t>
      </w:r>
      <w:r w:rsidRPr="002E0519">
        <w:rPr>
          <w:rFonts w:ascii="Times New Roman" w:hAnsi="Times New Roman"/>
          <w:i/>
          <w:iCs/>
          <w:sz w:val="22"/>
          <w:szCs w:val="22"/>
        </w:rPr>
        <w:t>Per un approfondimento sulle relazioni di classe in agricoltura, sindacato e sviluppo nella storia emiliana del Novecento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Un territorio e la grande storia del ‘900. Il conflitto, il sindacato e Reggio Emilia</w:t>
      </w:r>
      <w:r w:rsidRPr="002E0519">
        <w:rPr>
          <w:rFonts w:ascii="Times New Roman" w:hAnsi="Times New Roman"/>
          <w:sz w:val="22"/>
          <w:szCs w:val="22"/>
        </w:rPr>
        <w:t xml:space="preserve">, vol. I, </w:t>
      </w:r>
      <w:r w:rsidRPr="002E0519">
        <w:rPr>
          <w:rFonts w:ascii="Times New Roman" w:hAnsi="Times New Roman"/>
          <w:i/>
          <w:iCs/>
          <w:sz w:val="22"/>
          <w:szCs w:val="22"/>
        </w:rPr>
        <w:t>Dalle origini del movimento dei lavoratori e delle lavoratrici all’avvento e consolidamento del fascismo</w:t>
      </w:r>
      <w:r w:rsidRPr="002E0519">
        <w:rPr>
          <w:rFonts w:ascii="Times New Roman" w:hAnsi="Times New Roman"/>
          <w:sz w:val="22"/>
          <w:szCs w:val="22"/>
        </w:rPr>
        <w:t>, Roma, Ediesse, 2002, pp. 275-282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140)</w:t>
      </w:r>
      <w:r w:rsidRPr="002E0519">
        <w:rPr>
          <w:rFonts w:ascii="Times New Roman" w:hAnsi="Times New Roman"/>
          <w:i/>
          <w:iCs/>
          <w:sz w:val="22"/>
          <w:szCs w:val="22"/>
        </w:rPr>
        <w:t xml:space="preserve"> Colture</w:t>
      </w:r>
      <w:r w:rsidR="00811BBE" w:rsidRPr="002E0519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2E0519">
        <w:rPr>
          <w:rFonts w:ascii="Times New Roman" w:hAnsi="Times New Roman"/>
          <w:i/>
          <w:iCs/>
          <w:sz w:val="22"/>
          <w:szCs w:val="22"/>
        </w:rPr>
        <w:t>,lavori, tecniche, rendimenti</w:t>
      </w:r>
      <w:r w:rsidRPr="002E0519">
        <w:rPr>
          <w:rFonts w:ascii="Times New Roman" w:hAnsi="Times New Roman"/>
          <w:sz w:val="22"/>
          <w:szCs w:val="22"/>
        </w:rPr>
        <w:t xml:space="preserve">, in Accademia dei Georgofili, </w:t>
      </w:r>
      <w:r w:rsidRPr="002E0519">
        <w:rPr>
          <w:rFonts w:ascii="Times New Roman" w:hAnsi="Times New Roman"/>
          <w:i/>
          <w:iCs/>
          <w:sz w:val="22"/>
          <w:szCs w:val="22"/>
        </w:rPr>
        <w:t>Storia dell’agricoltura italiana</w:t>
      </w:r>
      <w:r w:rsidRPr="002E0519">
        <w:rPr>
          <w:rFonts w:ascii="Times New Roman" w:hAnsi="Times New Roman"/>
          <w:sz w:val="22"/>
          <w:szCs w:val="22"/>
        </w:rPr>
        <w:t xml:space="preserve">, II, </w:t>
      </w:r>
      <w:r w:rsidRPr="002E0519">
        <w:rPr>
          <w:rFonts w:ascii="Times New Roman" w:hAnsi="Times New Roman"/>
          <w:i/>
          <w:iCs/>
          <w:sz w:val="22"/>
          <w:szCs w:val="22"/>
        </w:rPr>
        <w:t>Il medioevo e l’età moderna</w:t>
      </w:r>
      <w:r w:rsidRPr="002E0519">
        <w:rPr>
          <w:rFonts w:ascii="Times New Roman" w:hAnsi="Times New Roman"/>
          <w:sz w:val="22"/>
          <w:szCs w:val="22"/>
        </w:rPr>
        <w:t xml:space="preserve">, a cura di G. Pinto, C. Poni, U. Tucci, Edizioni Polistampa, Firenze, 2002, pp. 223-254 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E40C15" w:rsidRDefault="00E40C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E40C15" w:rsidRDefault="00E40C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E40C15" w:rsidRPr="002E0519" w:rsidRDefault="00E40C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bCs/>
          <w:sz w:val="22"/>
          <w:szCs w:val="22"/>
        </w:rPr>
      </w:pPr>
      <w:r w:rsidRPr="002E0519">
        <w:rPr>
          <w:rFonts w:ascii="Times New Roman" w:hAnsi="Times New Roman"/>
          <w:b/>
          <w:bCs/>
          <w:sz w:val="22"/>
          <w:szCs w:val="22"/>
        </w:rPr>
        <w:t>2003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141) </w:t>
      </w:r>
      <w:r w:rsidRPr="002E0519">
        <w:rPr>
          <w:rFonts w:ascii="Times New Roman" w:hAnsi="Times New Roman"/>
          <w:i/>
          <w:iCs/>
          <w:sz w:val="22"/>
          <w:szCs w:val="22"/>
        </w:rPr>
        <w:t>Intervento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1901-2001 Federterra-Flai. Cento anni di lotte e di riforme. Dalla questione bracciantile ai processi di globalizzazione</w:t>
      </w:r>
      <w:r w:rsidRPr="002E0519">
        <w:rPr>
          <w:rFonts w:ascii="Times New Roman" w:hAnsi="Times New Roman"/>
          <w:sz w:val="22"/>
          <w:szCs w:val="22"/>
        </w:rPr>
        <w:t>, in “Agricoltura, alimentazione, economia, ecologia”, 1/2003, marzo 2003, pp. 53-59.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142) </w:t>
      </w:r>
      <w:r w:rsidRPr="002E0519">
        <w:rPr>
          <w:rFonts w:ascii="Times New Roman" w:hAnsi="Times New Roman"/>
          <w:i/>
          <w:iCs/>
          <w:sz w:val="22"/>
          <w:szCs w:val="22"/>
        </w:rPr>
        <w:t>L’acqua nei terreni alluvionali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Un Po di acque. Insediamenti umani e sistemi acquatici del bacino padano</w:t>
      </w:r>
      <w:r w:rsidRPr="002E0519">
        <w:rPr>
          <w:rFonts w:ascii="Times New Roman" w:hAnsi="Times New Roman"/>
          <w:sz w:val="22"/>
          <w:szCs w:val="22"/>
        </w:rPr>
        <w:t>, a cura di Ireneo Ferrari, Gilmo Vianello, Edizioni Diabasis, Reggio Emilia 2003, pp. 135-150.</w:t>
      </w:r>
    </w:p>
    <w:p w:rsidR="00811BBE" w:rsidRPr="002E0519" w:rsidRDefault="00811BBE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811BBE" w:rsidRPr="002E0519" w:rsidRDefault="00811BBE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14</w:t>
      </w:r>
      <w:r w:rsidR="00EA3CF9" w:rsidRPr="002E0519">
        <w:rPr>
          <w:rFonts w:ascii="Times New Roman" w:hAnsi="Times New Roman"/>
          <w:sz w:val="22"/>
          <w:szCs w:val="22"/>
        </w:rPr>
        <w:t>3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b/>
          <w:i/>
          <w:iCs/>
          <w:sz w:val="22"/>
          <w:szCs w:val="22"/>
        </w:rPr>
        <w:t>La città, il principe, i contadini. Ricerche sull’economia ferrarese del Rinascimento</w:t>
      </w:r>
      <w:r w:rsidRPr="002E0519">
        <w:rPr>
          <w:rFonts w:ascii="Times New Roman" w:hAnsi="Times New Roman"/>
          <w:b/>
          <w:sz w:val="22"/>
          <w:szCs w:val="22"/>
        </w:rPr>
        <w:t xml:space="preserve">, Ferrara, Gabriele Corbo editore, 2003 (Università degli studi di Ferrara, Facoltà di Economia, Collana di “Economia e istituzioni”, VI), 409 </w:t>
      </w:r>
      <w:r w:rsidRPr="002E0519">
        <w:rPr>
          <w:rFonts w:ascii="Times New Roman" w:hAnsi="Times New Roman"/>
          <w:sz w:val="22"/>
          <w:szCs w:val="22"/>
        </w:rPr>
        <w:t>p.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14</w:t>
      </w:r>
      <w:r w:rsidR="00EA3CF9" w:rsidRPr="002E0519">
        <w:rPr>
          <w:rFonts w:ascii="Times New Roman" w:hAnsi="Times New Roman"/>
          <w:sz w:val="22"/>
          <w:szCs w:val="22"/>
        </w:rPr>
        <w:t>4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iCs/>
          <w:sz w:val="22"/>
          <w:szCs w:val="22"/>
        </w:rPr>
        <w:t>Presentazione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 xml:space="preserve">Porotto nella storia, </w:t>
      </w:r>
      <w:r w:rsidRPr="002E0519">
        <w:rPr>
          <w:rFonts w:ascii="Times New Roman" w:hAnsi="Times New Roman"/>
          <w:sz w:val="22"/>
          <w:szCs w:val="22"/>
        </w:rPr>
        <w:t>Comune di Ferrara, Circoscrizione Nord-Ovest, Ferrara, Edizioni Liberty House, 2003, pp. I-VI.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14</w:t>
      </w:r>
      <w:r w:rsidR="00EA3CF9" w:rsidRPr="002E0519">
        <w:rPr>
          <w:rFonts w:ascii="Times New Roman" w:hAnsi="Times New Roman"/>
          <w:sz w:val="22"/>
          <w:szCs w:val="22"/>
        </w:rPr>
        <w:t>5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iCs/>
          <w:sz w:val="22"/>
          <w:szCs w:val="22"/>
        </w:rPr>
        <w:t>Presentazione</w:t>
      </w:r>
      <w:r w:rsidRPr="002E0519">
        <w:rPr>
          <w:rFonts w:ascii="Times New Roman" w:hAnsi="Times New Roman"/>
          <w:sz w:val="22"/>
          <w:szCs w:val="22"/>
        </w:rPr>
        <w:t xml:space="preserve">, in Camillo, Carlo e Girolamo Silvestri, </w:t>
      </w:r>
      <w:r w:rsidRPr="002E0519">
        <w:rPr>
          <w:rFonts w:ascii="Times New Roman" w:hAnsi="Times New Roman"/>
          <w:i/>
          <w:iCs/>
          <w:sz w:val="22"/>
          <w:szCs w:val="22"/>
        </w:rPr>
        <w:t>Successi delle acque dall’anno 1677 al 1755</w:t>
      </w:r>
      <w:r w:rsidRPr="002E0519">
        <w:rPr>
          <w:rFonts w:ascii="Times New Roman" w:hAnsi="Times New Roman"/>
          <w:sz w:val="22"/>
          <w:szCs w:val="22"/>
        </w:rPr>
        <w:t>, Accademia dei concordi di Rovigo, Rovigo 2003, pp. XV-XVIII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14</w:t>
      </w:r>
      <w:r w:rsidR="00EA3CF9" w:rsidRPr="002E0519">
        <w:rPr>
          <w:rFonts w:ascii="Times New Roman" w:hAnsi="Times New Roman"/>
          <w:sz w:val="22"/>
          <w:szCs w:val="22"/>
        </w:rPr>
        <w:t>6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iCs/>
          <w:sz w:val="22"/>
          <w:szCs w:val="22"/>
        </w:rPr>
        <w:t>Dalle carte dei consorzi di bonifica: sviluppo agricolo e trasformazione del territorio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Archivi storici nei consorzi di bonifica dell’Emilia-Romagna. Guida generale</w:t>
      </w:r>
      <w:r w:rsidRPr="002E0519">
        <w:rPr>
          <w:rFonts w:ascii="Times New Roman" w:hAnsi="Times New Roman"/>
          <w:sz w:val="22"/>
          <w:szCs w:val="22"/>
        </w:rPr>
        <w:t>, a cura di Euride Fregni, Istituto per i beni artistici culturali e naturali della Regione Emilia-Romagna e Patron editore, 2003, pp. 11- 19.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147) </w:t>
      </w:r>
      <w:r w:rsidRPr="002E0519">
        <w:rPr>
          <w:rFonts w:ascii="Times New Roman" w:hAnsi="Times New Roman"/>
          <w:i/>
          <w:iCs/>
          <w:sz w:val="22"/>
          <w:szCs w:val="22"/>
        </w:rPr>
        <w:t>Le bonifiche cinquecentesche nella valle del Po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Arte e scienza delle acque nel Rinascimento</w:t>
      </w:r>
      <w:r w:rsidRPr="002E0519">
        <w:rPr>
          <w:rFonts w:ascii="Times New Roman" w:hAnsi="Times New Roman"/>
          <w:sz w:val="22"/>
          <w:szCs w:val="22"/>
        </w:rPr>
        <w:t>, a cura di Alessandra Fiocca, Daniela Lamberini, Cesare Maffioli, Marsilio, Venezia 2003, pp. 15-35.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591140" w:rsidRPr="002E0519" w:rsidRDefault="00591140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bCs/>
          <w:sz w:val="22"/>
          <w:szCs w:val="22"/>
        </w:rPr>
      </w:pPr>
      <w:r w:rsidRPr="002E0519">
        <w:rPr>
          <w:rFonts w:ascii="Times New Roman" w:hAnsi="Times New Roman"/>
          <w:b/>
          <w:bCs/>
          <w:sz w:val="22"/>
          <w:szCs w:val="22"/>
        </w:rPr>
        <w:t>2004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148) </w:t>
      </w:r>
      <w:r w:rsidRPr="002E0519">
        <w:rPr>
          <w:rFonts w:ascii="Times New Roman" w:hAnsi="Times New Roman"/>
          <w:i/>
          <w:iCs/>
          <w:sz w:val="22"/>
          <w:szCs w:val="22"/>
        </w:rPr>
        <w:t>L’incubo delle acque nel ‘500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 xml:space="preserve">Verso la Santa Agricoltura. Alvise Cornaro, Ruzante, il Polesine, </w:t>
      </w:r>
      <w:r w:rsidRPr="002E0519">
        <w:rPr>
          <w:rFonts w:ascii="Times New Roman" w:hAnsi="Times New Roman"/>
          <w:sz w:val="22"/>
          <w:szCs w:val="22"/>
        </w:rPr>
        <w:t xml:space="preserve">a cura di </w:t>
      </w:r>
      <w:r w:rsidR="00DE5822" w:rsidRPr="002E0519">
        <w:rPr>
          <w:rFonts w:ascii="Times New Roman" w:hAnsi="Times New Roman"/>
          <w:sz w:val="22"/>
          <w:szCs w:val="22"/>
        </w:rPr>
        <w:t>.3</w:t>
      </w:r>
      <w:r w:rsidRPr="002E0519">
        <w:rPr>
          <w:rFonts w:ascii="Times New Roman" w:hAnsi="Times New Roman"/>
          <w:sz w:val="22"/>
          <w:szCs w:val="22"/>
        </w:rPr>
        <w:t>Gino Benzoni, Atti del XXV Convegno di studi dell’Associazione Culturale Minelliana, Rovigo, 29 giugno 2002, Rovigo, Minelliana, 2004, pp. 59-65.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149) </w:t>
      </w:r>
      <w:r w:rsidRPr="002E0519">
        <w:rPr>
          <w:rFonts w:ascii="Times New Roman" w:hAnsi="Times New Roman"/>
          <w:i/>
          <w:iCs/>
          <w:sz w:val="22"/>
          <w:szCs w:val="22"/>
        </w:rPr>
        <w:t>Gli uomini ed il fiume</w:t>
      </w:r>
      <w:r w:rsidRPr="002E0519">
        <w:rPr>
          <w:rFonts w:ascii="Times New Roman" w:hAnsi="Times New Roman"/>
          <w:sz w:val="22"/>
          <w:szCs w:val="22"/>
        </w:rPr>
        <w:t>, in “Archivio storico per gli antichi stati Guastallesi”, Associazione Guastallese di storia patria, vol. V, Guastalla 2004  (ISSN 1720 –8718), pp. 131-139.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150) </w:t>
      </w:r>
      <w:r w:rsidRPr="002E0519">
        <w:rPr>
          <w:rFonts w:ascii="Times New Roman" w:hAnsi="Times New Roman"/>
          <w:i/>
          <w:iCs/>
          <w:sz w:val="22"/>
          <w:szCs w:val="22"/>
        </w:rPr>
        <w:t>La politica del territorio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</w:rPr>
        <w:t>Gli Este a Ferrara. Il castello per la città</w:t>
      </w:r>
      <w:r w:rsidR="00FB37E5" w:rsidRPr="002E0519">
        <w:rPr>
          <w:rFonts w:ascii="Times New Roman" w:hAnsi="Times New Roman"/>
          <w:sz w:val="22"/>
          <w:szCs w:val="22"/>
        </w:rPr>
        <w:t>, a cura di Ma</w:t>
      </w:r>
      <w:r w:rsidRPr="002E0519">
        <w:rPr>
          <w:rFonts w:ascii="Times New Roman" w:hAnsi="Times New Roman"/>
          <w:sz w:val="22"/>
          <w:szCs w:val="22"/>
        </w:rPr>
        <w:t>rco Borella, Silvana Editoriale, Cinisello Balsamo</w:t>
      </w:r>
      <w:r w:rsidR="00FB37E5" w:rsidRPr="002E0519">
        <w:rPr>
          <w:rFonts w:ascii="Times New Roman" w:hAnsi="Times New Roman"/>
          <w:sz w:val="22"/>
          <w:szCs w:val="22"/>
        </w:rPr>
        <w:t xml:space="preserve"> -</w:t>
      </w:r>
      <w:r w:rsidRPr="002E0519">
        <w:rPr>
          <w:rFonts w:ascii="Times New Roman" w:hAnsi="Times New Roman"/>
          <w:sz w:val="22"/>
          <w:szCs w:val="22"/>
        </w:rPr>
        <w:t xml:space="preserve"> Milano 2004, pp. 85-93.</w:t>
      </w: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00915" w:rsidRPr="002E0519" w:rsidRDefault="00700915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  <w:r w:rsidRPr="002E0519">
        <w:rPr>
          <w:rFonts w:ascii="Times New Roman" w:hAnsi="Times New Roman"/>
          <w:sz w:val="22"/>
          <w:szCs w:val="22"/>
          <w:lang w:val="fr-FR"/>
        </w:rPr>
        <w:t xml:space="preserve">151) </w:t>
      </w:r>
      <w:r w:rsidRPr="002E0519">
        <w:rPr>
          <w:rFonts w:ascii="Times New Roman" w:hAnsi="Times New Roman"/>
          <w:i/>
          <w:iCs/>
          <w:sz w:val="22"/>
          <w:szCs w:val="22"/>
          <w:lang w:val="fr-FR"/>
        </w:rPr>
        <w:t>Bonifications, investissements fonciers et problèmes hydrauliques dans la basse vallée du Pô (XVe-XVIIe siècle)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, in </w:t>
      </w:r>
      <w:r w:rsidRPr="002E0519">
        <w:rPr>
          <w:rFonts w:ascii="Times New Roman" w:hAnsi="Times New Roman"/>
          <w:i/>
          <w:iCs/>
          <w:sz w:val="22"/>
          <w:szCs w:val="22"/>
          <w:lang w:val="fr-FR"/>
        </w:rPr>
        <w:t>Eau et développement dans l’Europe moderne</w:t>
      </w:r>
      <w:r w:rsidRPr="002E0519">
        <w:rPr>
          <w:rFonts w:ascii="Times New Roman" w:hAnsi="Times New Roman"/>
          <w:sz w:val="22"/>
          <w:szCs w:val="22"/>
          <w:lang w:val="fr-FR"/>
        </w:rPr>
        <w:t>, sous la direction de Salvatore Ciriacono, Éditions de la Maison des sciences de l’homme, Paris 2004, pp. 117-136.</w:t>
      </w:r>
    </w:p>
    <w:p w:rsidR="006E7FA2" w:rsidRPr="002E0519" w:rsidRDefault="006E7FA2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</w:p>
    <w:p w:rsidR="006E7FA2" w:rsidRPr="002E0519" w:rsidRDefault="00FD39C0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  <w:r w:rsidRPr="002E0519">
        <w:rPr>
          <w:rFonts w:ascii="Times New Roman" w:hAnsi="Times New Roman"/>
          <w:sz w:val="22"/>
          <w:szCs w:val="22"/>
          <w:lang w:val="fr-FR"/>
        </w:rPr>
        <w:t xml:space="preserve">152) 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>Luciano Chiappini nella Deputazione di Storia Patria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>Luciano Chiappini amico e concittadino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, Istituto tecnico agrario statale «Fratelli Navarra» - Centro di studi pratici di agricoltura </w:t>
      </w:r>
      <w:r w:rsidR="00E95F98" w:rsidRPr="002E0519">
        <w:rPr>
          <w:rFonts w:ascii="Times New Roman" w:hAnsi="Times New Roman"/>
          <w:sz w:val="22"/>
          <w:szCs w:val="22"/>
          <w:lang w:val="fr-FR"/>
        </w:rPr>
        <w:t>Fondazione Fratelli Gustavo e Severino Navarra, Malborghetto di Boara- Ferrara, 13 dicembre 2003, stampa MCM,</w:t>
      </w:r>
      <w:r w:rsidR="00DE5822" w:rsidRPr="002E0519">
        <w:rPr>
          <w:rFonts w:ascii="Times New Roman" w:hAnsi="Times New Roman"/>
          <w:sz w:val="22"/>
          <w:szCs w:val="22"/>
          <w:lang w:val="fr-FR"/>
        </w:rPr>
        <w:t xml:space="preserve"> Ferrara 2004, pp. 23-27.</w:t>
      </w:r>
    </w:p>
    <w:p w:rsidR="00DE5822" w:rsidRPr="002E0519" w:rsidRDefault="00DE5822" w:rsidP="002E0519">
      <w:pPr>
        <w:tabs>
          <w:tab w:val="left" w:pos="9540"/>
          <w:tab w:val="left" w:pos="9720"/>
          <w:tab w:val="left" w:pos="10207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</w:p>
    <w:p w:rsidR="006E7FA2" w:rsidRPr="002E0519" w:rsidRDefault="006E7FA2" w:rsidP="002E0519">
      <w:pPr>
        <w:tabs>
          <w:tab w:val="left" w:pos="9540"/>
          <w:tab w:val="left" w:pos="9720"/>
          <w:tab w:val="left" w:pos="10207"/>
        </w:tabs>
        <w:ind w:right="1134"/>
        <w:jc w:val="center"/>
        <w:rPr>
          <w:rFonts w:ascii="Times New Roman" w:hAnsi="Times New Roman"/>
          <w:b/>
          <w:i/>
          <w:iCs/>
          <w:sz w:val="22"/>
          <w:szCs w:val="22"/>
          <w:lang w:val="fr-FR"/>
        </w:rPr>
      </w:pPr>
      <w:r w:rsidRPr="002E0519">
        <w:rPr>
          <w:rFonts w:ascii="Times New Roman" w:hAnsi="Times New Roman"/>
          <w:b/>
          <w:sz w:val="22"/>
          <w:szCs w:val="22"/>
          <w:lang w:val="fr-FR"/>
        </w:rPr>
        <w:t>2005</w:t>
      </w:r>
    </w:p>
    <w:p w:rsidR="00700915" w:rsidRPr="002E0519" w:rsidRDefault="00700915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sz w:val="22"/>
          <w:szCs w:val="22"/>
          <w:lang w:val="fr-FR"/>
        </w:rPr>
      </w:pPr>
    </w:p>
    <w:p w:rsidR="006E7FA2" w:rsidRPr="002E0519" w:rsidRDefault="006E7FA2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  <w:r w:rsidRPr="002E0519">
        <w:rPr>
          <w:rFonts w:ascii="Times New Roman" w:hAnsi="Times New Roman"/>
          <w:sz w:val="22"/>
          <w:szCs w:val="22"/>
          <w:lang w:val="fr-FR"/>
        </w:rPr>
        <w:t>15</w:t>
      </w:r>
      <w:r w:rsidR="00E95F98" w:rsidRPr="002E0519">
        <w:rPr>
          <w:rFonts w:ascii="Times New Roman" w:hAnsi="Times New Roman"/>
          <w:sz w:val="22"/>
          <w:szCs w:val="22"/>
          <w:lang w:val="fr-FR"/>
        </w:rPr>
        <w:t>3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>Difficili riforme: i Lavorieri del Po nella Ferrara pontificia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>Cultura nell’età delle Legazioni. Atti del Convegno, Ferrara, marzo 2003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, a cura di Franco Cazzola – Ranieri Varese, Casa editrice Le Lettere, Firenze 2005, pp. 201-231 (Quaderni degli Annali dell’Università di Ferrara, Sezione storia, 1) ISBN 88 7166 928 2. </w:t>
      </w:r>
    </w:p>
    <w:p w:rsidR="00BB5460" w:rsidRPr="002E0519" w:rsidRDefault="00BB546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</w:p>
    <w:p w:rsidR="00BB5460" w:rsidRPr="002E0519" w:rsidRDefault="00BB546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  <w:r w:rsidRPr="002E0519">
        <w:rPr>
          <w:rFonts w:ascii="Times New Roman" w:hAnsi="Times New Roman"/>
          <w:sz w:val="22"/>
          <w:szCs w:val="22"/>
          <w:lang w:val="fr-FR"/>
        </w:rPr>
        <w:t>15</w:t>
      </w:r>
      <w:r w:rsidR="00E95F98" w:rsidRPr="002E0519">
        <w:rPr>
          <w:rFonts w:ascii="Times New Roman" w:hAnsi="Times New Roman"/>
          <w:sz w:val="22"/>
          <w:szCs w:val="22"/>
          <w:lang w:val="fr-FR"/>
        </w:rPr>
        <w:t>4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) </w:t>
      </w:r>
      <w:r w:rsidRPr="002E0519">
        <w:rPr>
          <w:rFonts w:ascii="Times New Roman" w:hAnsi="Times New Roman"/>
          <w:b/>
          <w:sz w:val="22"/>
          <w:szCs w:val="22"/>
          <w:lang w:val="fr-FR"/>
        </w:rPr>
        <w:t xml:space="preserve">(a cura) con Ranieri Varese, </w:t>
      </w:r>
      <w:r w:rsidRPr="002E0519">
        <w:rPr>
          <w:rFonts w:ascii="Times New Roman" w:hAnsi="Times New Roman"/>
          <w:b/>
          <w:i/>
          <w:sz w:val="22"/>
          <w:szCs w:val="22"/>
          <w:lang w:val="fr-FR"/>
        </w:rPr>
        <w:t>Cultura nell’età delle Legazioni. Atti del Convegno, Ferrara, marzo 2003</w:t>
      </w:r>
      <w:r w:rsidRPr="002E0519">
        <w:rPr>
          <w:rFonts w:ascii="Times New Roman" w:hAnsi="Times New Roman"/>
          <w:b/>
          <w:sz w:val="22"/>
          <w:szCs w:val="22"/>
          <w:lang w:val="fr-FR"/>
        </w:rPr>
        <w:t>, a cura di Franco Cazzola – Ranieri Varese, Casa editrice Le Lettere, Firenze 2005, pp. 201-231 (Quaderni degli Annali dell’Università di Ferrara, Sezione storia, 1</w:t>
      </w:r>
      <w:r w:rsidRPr="002E0519">
        <w:rPr>
          <w:rFonts w:ascii="Times New Roman" w:hAnsi="Times New Roman"/>
          <w:sz w:val="22"/>
          <w:szCs w:val="22"/>
          <w:lang w:val="fr-FR"/>
        </w:rPr>
        <w:t>)</w:t>
      </w:r>
      <w:r w:rsidR="00585BA0" w:rsidRPr="002E0519">
        <w:rPr>
          <w:rFonts w:ascii="Times New Roman" w:hAnsi="Times New Roman"/>
          <w:sz w:val="22"/>
          <w:szCs w:val="22"/>
          <w:lang w:val="fr-FR"/>
        </w:rPr>
        <w:t xml:space="preserve"> -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 ISBN 88 7166 928 2</w:t>
      </w:r>
    </w:p>
    <w:p w:rsidR="007D0A70" w:rsidRPr="002E0519" w:rsidRDefault="007D0A7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</w:p>
    <w:p w:rsidR="007D0A70" w:rsidRPr="002E0519" w:rsidRDefault="007D0A7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  <w:r w:rsidRPr="002E0519">
        <w:rPr>
          <w:rFonts w:ascii="Times New Roman" w:hAnsi="Times New Roman"/>
          <w:sz w:val="22"/>
          <w:szCs w:val="22"/>
          <w:lang w:val="fr-FR"/>
        </w:rPr>
        <w:t>15</w:t>
      </w:r>
      <w:r w:rsidR="00E95F98" w:rsidRPr="002E0519">
        <w:rPr>
          <w:rFonts w:ascii="Times New Roman" w:hAnsi="Times New Roman"/>
          <w:sz w:val="22"/>
          <w:szCs w:val="22"/>
          <w:lang w:val="fr-FR"/>
        </w:rPr>
        <w:t>5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) </w:t>
      </w:r>
      <w:r w:rsidR="000955BB" w:rsidRPr="002E0519">
        <w:rPr>
          <w:rFonts w:ascii="Times New Roman" w:hAnsi="Times New Roman"/>
          <w:i/>
          <w:sz w:val="22"/>
          <w:szCs w:val="22"/>
          <w:lang w:val="fr-FR"/>
        </w:rPr>
        <w:t>Da braccianti a coltivatori. C</w:t>
      </w:r>
      <w:r w:rsidRPr="002E0519">
        <w:rPr>
          <w:rFonts w:ascii="Times New Roman" w:hAnsi="Times New Roman"/>
          <w:i/>
          <w:sz w:val="22"/>
          <w:szCs w:val="22"/>
          <w:lang w:val="fr-FR"/>
        </w:rPr>
        <w:t>onsiderazioni a cinquant’anni dalla riforma fondiaria nel delta padano</w:t>
      </w:r>
      <w:r w:rsidR="00585BA0" w:rsidRPr="002E0519">
        <w:rPr>
          <w:rFonts w:ascii="Times New Roman" w:hAnsi="Times New Roman"/>
          <w:sz w:val="22"/>
          <w:szCs w:val="22"/>
          <w:lang w:val="fr-FR"/>
        </w:rPr>
        <w:t xml:space="preserve">, in </w:t>
      </w:r>
      <w:r w:rsidR="00585BA0" w:rsidRPr="002E0519">
        <w:rPr>
          <w:rFonts w:ascii="Times New Roman" w:hAnsi="Times New Roman"/>
          <w:i/>
          <w:sz w:val="22"/>
          <w:szCs w:val="22"/>
          <w:lang w:val="fr-FR"/>
        </w:rPr>
        <w:t>Riforma Agraria: da braccianti a coltivatori diretti. Atti del convegno</w:t>
      </w:r>
      <w:r w:rsidR="00585BA0" w:rsidRPr="002E0519">
        <w:rPr>
          <w:rFonts w:ascii="Times New Roman" w:hAnsi="Times New Roman"/>
          <w:sz w:val="22"/>
          <w:szCs w:val="22"/>
          <w:lang w:val="fr-FR"/>
        </w:rPr>
        <w:t>, Sala dell’Imbarcadero, Castello Estense Ferrara, 22 febbraio 2003 a cura di Franco Cazzola, Assessorato provinciale all’Agricoltura, Istituto di storia contemporanea, Stampa: Cartografica di Ferrara, 2005, pp. 3-30</w:t>
      </w:r>
    </w:p>
    <w:p w:rsidR="00585BA0" w:rsidRPr="002E0519" w:rsidRDefault="00585BA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</w:p>
    <w:p w:rsidR="00585BA0" w:rsidRPr="002E0519" w:rsidRDefault="00585BA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  <w:r w:rsidRPr="002E0519">
        <w:rPr>
          <w:rFonts w:ascii="Times New Roman" w:hAnsi="Times New Roman"/>
          <w:sz w:val="22"/>
          <w:szCs w:val="22"/>
          <w:lang w:val="fr-FR"/>
        </w:rPr>
        <w:t>15</w:t>
      </w:r>
      <w:r w:rsidR="00E95F98" w:rsidRPr="002E0519">
        <w:rPr>
          <w:rFonts w:ascii="Times New Roman" w:hAnsi="Times New Roman"/>
          <w:sz w:val="22"/>
          <w:szCs w:val="22"/>
          <w:lang w:val="fr-FR"/>
        </w:rPr>
        <w:t>6</w:t>
      </w:r>
      <w:r w:rsidRPr="002E0519">
        <w:rPr>
          <w:rFonts w:ascii="Times New Roman" w:hAnsi="Times New Roman"/>
          <w:sz w:val="22"/>
          <w:szCs w:val="22"/>
          <w:lang w:val="fr-FR"/>
        </w:rPr>
        <w:t xml:space="preserve">) </w:t>
      </w:r>
      <w:r w:rsidRPr="000E6284">
        <w:rPr>
          <w:rFonts w:ascii="Times New Roman" w:hAnsi="Times New Roman"/>
          <w:b/>
          <w:sz w:val="22"/>
          <w:szCs w:val="22"/>
          <w:lang w:val="fr-FR"/>
        </w:rPr>
        <w:t xml:space="preserve">(a cura) </w:t>
      </w:r>
      <w:r w:rsidRPr="000E6284">
        <w:rPr>
          <w:rFonts w:ascii="Times New Roman" w:hAnsi="Times New Roman"/>
          <w:b/>
          <w:i/>
          <w:sz w:val="22"/>
          <w:szCs w:val="22"/>
          <w:lang w:val="fr-FR"/>
        </w:rPr>
        <w:t>Riforma Agraria: da braccianti a coltivatori diretti. Atti del convegno</w:t>
      </w:r>
      <w:r w:rsidRPr="002E0519">
        <w:rPr>
          <w:rFonts w:ascii="Times New Roman" w:hAnsi="Times New Roman"/>
          <w:sz w:val="22"/>
          <w:szCs w:val="22"/>
          <w:lang w:val="fr-FR"/>
        </w:rPr>
        <w:t>, Sala dell’Imbarcadero, Castello Estense Ferrara, 22 febbraio 2003, a cura di Franco Cazzola, Assessorato provinciale all’Agricoltura, Istituto di storia contemporanea, Stampa: Cartografica di Ferrara, 2005.</w:t>
      </w:r>
    </w:p>
    <w:p w:rsidR="00585BA0" w:rsidRPr="002E0519" w:rsidRDefault="00585BA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lang w:val="fr-FR"/>
        </w:rPr>
      </w:pPr>
    </w:p>
    <w:p w:rsidR="00CD2654" w:rsidRPr="002E0519" w:rsidRDefault="007B0968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15</w:t>
      </w:r>
      <w:r w:rsidR="00E95F98" w:rsidRPr="002E0519">
        <w:rPr>
          <w:rFonts w:ascii="Times New Roman" w:hAnsi="Times New Roman"/>
          <w:sz w:val="22"/>
          <w:szCs w:val="22"/>
        </w:rPr>
        <w:t>7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Il Po da risorsa delle popolazioni padane a fonte d’inquinamento</w:t>
      </w:r>
      <w:r w:rsidRPr="002E0519">
        <w:rPr>
          <w:rFonts w:ascii="Times New Roman" w:hAnsi="Times New Roman"/>
          <w:sz w:val="22"/>
          <w:szCs w:val="22"/>
        </w:rPr>
        <w:t>, in «I frutti di Demetra. Bollettino di storia e ambiente», n.8/2005, pp. 63-71</w:t>
      </w:r>
      <w:r w:rsidR="004266D9" w:rsidRPr="002E0519">
        <w:rPr>
          <w:rFonts w:ascii="Times New Roman" w:hAnsi="Times New Roman"/>
          <w:sz w:val="22"/>
          <w:szCs w:val="22"/>
        </w:rPr>
        <w:t xml:space="preserve"> (editore ASAT, Associazione per la storia dell’ambiente e del territorio, Napoli)</w:t>
      </w:r>
    </w:p>
    <w:p w:rsidR="00DE5822" w:rsidRPr="002E0519" w:rsidRDefault="00DE5822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591140" w:rsidRPr="002E0519" w:rsidRDefault="00DE5822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158) </w:t>
      </w:r>
      <w:r w:rsidRPr="002E0519">
        <w:rPr>
          <w:rFonts w:ascii="Times New Roman" w:hAnsi="Times New Roman"/>
          <w:i/>
          <w:sz w:val="22"/>
          <w:szCs w:val="22"/>
        </w:rPr>
        <w:t>Apertura del convegno</w:t>
      </w:r>
      <w:r w:rsidRPr="002E0519">
        <w:rPr>
          <w:rFonts w:ascii="Times New Roman" w:hAnsi="Times New Roman"/>
          <w:sz w:val="22"/>
          <w:szCs w:val="22"/>
        </w:rPr>
        <w:t xml:space="preserve">, in Comitato per la salvaguardia degli alberi, </w:t>
      </w:r>
      <w:r w:rsidRPr="002E0519">
        <w:rPr>
          <w:rFonts w:ascii="Times New Roman" w:hAnsi="Times New Roman"/>
          <w:i/>
          <w:sz w:val="22"/>
          <w:szCs w:val="22"/>
        </w:rPr>
        <w:t>Grandi Alberi a Ferrara. Quale futuro?</w:t>
      </w:r>
      <w:r w:rsidRPr="002E0519">
        <w:rPr>
          <w:rFonts w:ascii="Times New Roman" w:hAnsi="Times New Roman"/>
          <w:sz w:val="22"/>
          <w:szCs w:val="22"/>
        </w:rPr>
        <w:t xml:space="preserve"> Atti del convegno tenutosi e Ferrara il 5 marzo 2004, Ferrara, T.L.A. Editrice, 2005, pp. 13-15.</w:t>
      </w:r>
    </w:p>
    <w:p w:rsidR="00DE5822" w:rsidRDefault="00DE5822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627758" w:rsidRPr="002E0519" w:rsidRDefault="00627758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159) </w:t>
      </w:r>
      <w:r w:rsidRPr="006927FE">
        <w:rPr>
          <w:rFonts w:ascii="Times New Roman" w:hAnsi="Times New Roman"/>
          <w:i/>
          <w:sz w:val="22"/>
          <w:szCs w:val="22"/>
        </w:rPr>
        <w:t>Presentazione</w:t>
      </w:r>
      <w:r>
        <w:rPr>
          <w:rFonts w:ascii="Times New Roman" w:hAnsi="Times New Roman"/>
          <w:sz w:val="22"/>
          <w:szCs w:val="22"/>
        </w:rPr>
        <w:t xml:space="preserve"> in </w:t>
      </w:r>
      <w:r w:rsidRPr="006927FE">
        <w:rPr>
          <w:rFonts w:ascii="Times New Roman" w:hAnsi="Times New Roman"/>
          <w:i/>
          <w:sz w:val="22"/>
          <w:szCs w:val="22"/>
        </w:rPr>
        <w:t>Storia di Comacchio nell’età contemporanea</w:t>
      </w:r>
      <w:r>
        <w:rPr>
          <w:rFonts w:ascii="Times New Roman" w:hAnsi="Times New Roman"/>
          <w:sz w:val="22"/>
          <w:szCs w:val="22"/>
        </w:rPr>
        <w:t>, volume I</w:t>
      </w:r>
      <w:r w:rsidR="006927FE">
        <w:rPr>
          <w:rFonts w:ascii="Times New Roman" w:hAnsi="Times New Roman"/>
          <w:sz w:val="22"/>
          <w:szCs w:val="22"/>
        </w:rPr>
        <w:t>, (II edizione), Comune di Comacchio –Este Edition, 2005, pp. 7-12.</w:t>
      </w:r>
    </w:p>
    <w:p w:rsidR="00DE5822" w:rsidRPr="002E0519" w:rsidRDefault="00DE5822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CD2654" w:rsidRPr="002E0519" w:rsidRDefault="00CD2654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  <w:lang w:val="fr-FR"/>
        </w:rPr>
      </w:pPr>
      <w:r w:rsidRPr="002E0519">
        <w:rPr>
          <w:rFonts w:ascii="Times New Roman" w:hAnsi="Times New Roman"/>
          <w:b/>
          <w:sz w:val="22"/>
          <w:szCs w:val="22"/>
          <w:lang w:val="fr-FR"/>
        </w:rPr>
        <w:t>2006</w:t>
      </w:r>
    </w:p>
    <w:p w:rsidR="00CD2654" w:rsidRPr="002E0519" w:rsidRDefault="00CD2654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  <w:lang w:val="fr-FR"/>
        </w:rPr>
      </w:pPr>
    </w:p>
    <w:p w:rsidR="006927FE" w:rsidRDefault="00CD2654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</w:t>
      </w:r>
    </w:p>
    <w:p w:rsidR="00CD2654" w:rsidRPr="002E0519" w:rsidRDefault="006927FE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160</w:t>
      </w:r>
      <w:r w:rsidR="00CD2654" w:rsidRPr="002E0519">
        <w:rPr>
          <w:rFonts w:ascii="Times New Roman" w:hAnsi="Times New Roman"/>
          <w:sz w:val="22"/>
          <w:szCs w:val="22"/>
        </w:rPr>
        <w:t xml:space="preserve">) (coordinatore) Ugo Caleffini, </w:t>
      </w:r>
      <w:r w:rsidR="00CD2654" w:rsidRPr="002E0519">
        <w:rPr>
          <w:rFonts w:ascii="Times New Roman" w:hAnsi="Times New Roman"/>
          <w:i/>
          <w:sz w:val="22"/>
          <w:szCs w:val="22"/>
        </w:rPr>
        <w:t>Croniche 1471-1494</w:t>
      </w:r>
      <w:r w:rsidR="00CD2654" w:rsidRPr="002E0519">
        <w:rPr>
          <w:rFonts w:ascii="Times New Roman" w:hAnsi="Times New Roman"/>
          <w:sz w:val="22"/>
          <w:szCs w:val="22"/>
        </w:rPr>
        <w:t>, Ferrara, Deputazione provinciale ferrarese di storia Patria, serie Monumenti, vol. XVIII, Ferrara 2006</w:t>
      </w:r>
      <w:r w:rsidR="007B0968" w:rsidRPr="002E0519">
        <w:rPr>
          <w:rFonts w:ascii="Times New Roman" w:hAnsi="Times New Roman"/>
          <w:sz w:val="22"/>
          <w:szCs w:val="22"/>
        </w:rPr>
        <w:t>, 1015 p. (ISSN: 0392-0313)</w:t>
      </w:r>
    </w:p>
    <w:p w:rsidR="00C025CB" w:rsidRPr="002E0519" w:rsidRDefault="00C025CB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C025CB" w:rsidRPr="002E0519" w:rsidRDefault="00C025CB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</w:t>
      </w:r>
      <w:r w:rsidR="00457DA2" w:rsidRPr="002E0519">
        <w:rPr>
          <w:rFonts w:ascii="Times New Roman" w:hAnsi="Times New Roman"/>
          <w:sz w:val="22"/>
          <w:szCs w:val="22"/>
        </w:rPr>
        <w:t>6</w:t>
      </w:r>
      <w:r w:rsidR="006927FE">
        <w:rPr>
          <w:rFonts w:ascii="Times New Roman" w:hAnsi="Times New Roman"/>
          <w:sz w:val="22"/>
          <w:szCs w:val="22"/>
        </w:rPr>
        <w:t>1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Sui caratteri originali della storia ambientale italiana</w:t>
      </w:r>
      <w:r w:rsidRPr="002E0519">
        <w:rPr>
          <w:rFonts w:ascii="Times New Roman" w:hAnsi="Times New Roman"/>
          <w:sz w:val="22"/>
          <w:szCs w:val="22"/>
        </w:rPr>
        <w:t>, in «I frutti di Demetra. Bollettino di storia e ambiente», n. 11/2006, pp. 5-12 (editore ASAT, Associazione per la storia dell’ambiente e del territorio, Napoli).</w:t>
      </w:r>
    </w:p>
    <w:p w:rsidR="006C642C" w:rsidRPr="002E0519" w:rsidRDefault="006C642C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6C642C" w:rsidRPr="002E0519" w:rsidRDefault="006C642C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</w:t>
      </w:r>
      <w:r w:rsidR="00E95F98" w:rsidRPr="002E0519">
        <w:rPr>
          <w:rFonts w:ascii="Times New Roman" w:hAnsi="Times New Roman"/>
          <w:sz w:val="22"/>
          <w:szCs w:val="22"/>
        </w:rPr>
        <w:t>6</w:t>
      </w:r>
      <w:r w:rsidR="006927FE">
        <w:rPr>
          <w:rFonts w:ascii="Times New Roman" w:hAnsi="Times New Roman"/>
          <w:sz w:val="22"/>
          <w:szCs w:val="22"/>
        </w:rPr>
        <w:t>2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Foreste artificiali: espansione e declino della piantata padana (secoli XV-XX)</w:t>
      </w:r>
      <w:r w:rsidRPr="002E0519">
        <w:rPr>
          <w:rFonts w:ascii="Times New Roman" w:hAnsi="Times New Roman"/>
          <w:sz w:val="22"/>
          <w:szCs w:val="22"/>
        </w:rPr>
        <w:t xml:space="preserve">, in «Architettura del paesaggio», n. 15, novembre 2006-aprile 2007, in formato elettronico nel CD </w:t>
      </w:r>
      <w:r w:rsidRPr="002E0519">
        <w:rPr>
          <w:rFonts w:ascii="Times New Roman" w:hAnsi="Times New Roman"/>
          <w:i/>
          <w:sz w:val="22"/>
          <w:szCs w:val="22"/>
        </w:rPr>
        <w:t>Overview</w:t>
      </w:r>
      <w:r w:rsidRPr="002E0519">
        <w:rPr>
          <w:rFonts w:ascii="Times New Roman" w:hAnsi="Times New Roman"/>
          <w:sz w:val="22"/>
          <w:szCs w:val="22"/>
        </w:rPr>
        <w:t xml:space="preserve"> allegato.(ISBN 1125025001)</w:t>
      </w:r>
    </w:p>
    <w:p w:rsidR="00026EB0" w:rsidRPr="002E0519" w:rsidRDefault="00026EB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026EB0" w:rsidRPr="002E0519" w:rsidRDefault="00026EB0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2007</w:t>
      </w:r>
    </w:p>
    <w:p w:rsidR="00026EB0" w:rsidRPr="002E0519" w:rsidRDefault="00026EB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026EB0" w:rsidRPr="002E0519" w:rsidRDefault="00026EB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16</w:t>
      </w:r>
      <w:r w:rsidR="006927FE">
        <w:rPr>
          <w:rFonts w:ascii="Times New Roman" w:hAnsi="Times New Roman"/>
          <w:sz w:val="22"/>
          <w:szCs w:val="22"/>
        </w:rPr>
        <w:t>3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Foreste artificiali: espansione e declino della piantata padana (secoli XV-XX)</w:t>
      </w:r>
      <w:r w:rsidRPr="002E0519">
        <w:rPr>
          <w:rFonts w:ascii="Times New Roman" w:hAnsi="Times New Roman"/>
          <w:sz w:val="22"/>
          <w:szCs w:val="22"/>
        </w:rPr>
        <w:t>, in «I frutti di Demetra. Bollettino di storia e ambiente», n. 13/2007, pp. 23-30.</w:t>
      </w:r>
    </w:p>
    <w:p w:rsidR="00D47A72" w:rsidRPr="002E0519" w:rsidRDefault="00D47A72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D47A72" w:rsidRPr="002E0519" w:rsidRDefault="00D47A72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16</w:t>
      </w:r>
      <w:r w:rsidR="006927FE">
        <w:rPr>
          <w:rFonts w:ascii="Times New Roman" w:hAnsi="Times New Roman"/>
          <w:sz w:val="22"/>
          <w:szCs w:val="22"/>
        </w:rPr>
        <w:t>4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b/>
          <w:sz w:val="22"/>
          <w:szCs w:val="22"/>
        </w:rPr>
        <w:t xml:space="preserve">(a cura), con Gisella Fidelio, </w:t>
      </w:r>
      <w:r w:rsidRPr="002E0519">
        <w:rPr>
          <w:rFonts w:ascii="Times New Roman" w:hAnsi="Times New Roman"/>
          <w:b/>
          <w:i/>
          <w:sz w:val="22"/>
          <w:szCs w:val="22"/>
        </w:rPr>
        <w:t xml:space="preserve"> Catalogo dei libri e dei periodici antichi della Biblioteca del Dipartimento di discipline storiche dell’Università degli studi di Bologna</w:t>
      </w:r>
      <w:r w:rsidRPr="002E0519">
        <w:rPr>
          <w:rFonts w:ascii="Times New Roman" w:hAnsi="Times New Roman"/>
          <w:b/>
          <w:sz w:val="22"/>
          <w:szCs w:val="22"/>
        </w:rPr>
        <w:t>, a cura di Franco Cazzola e Gisella Fidelio, Roma, Carocci editore 2007.</w:t>
      </w:r>
    </w:p>
    <w:p w:rsidR="00AF4CF7" w:rsidRPr="002E0519" w:rsidRDefault="00281A6C" w:rsidP="002E0519">
      <w:pPr>
        <w:tabs>
          <w:tab w:val="left" w:pos="9540"/>
          <w:tab w:val="left" w:pos="9720"/>
        </w:tabs>
        <w:spacing w:before="100" w:beforeAutospacing="1" w:after="100" w:afterAutospacing="1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16</w:t>
      </w:r>
      <w:r w:rsidR="006927FE">
        <w:rPr>
          <w:rFonts w:ascii="Times New Roman" w:hAnsi="Times New Roman"/>
          <w:sz w:val="22"/>
          <w:szCs w:val="22"/>
        </w:rPr>
        <w:t>5</w:t>
      </w:r>
      <w:r w:rsidRPr="002E0519">
        <w:rPr>
          <w:rFonts w:ascii="Times New Roman" w:hAnsi="Times New Roman"/>
          <w:sz w:val="22"/>
          <w:szCs w:val="22"/>
        </w:rPr>
        <w:t>)</w:t>
      </w:r>
      <w:r w:rsidR="00AF4CF7" w:rsidRPr="002E0519">
        <w:rPr>
          <w:rFonts w:ascii="Times New Roman" w:hAnsi="Times New Roman"/>
          <w:sz w:val="22"/>
          <w:szCs w:val="22"/>
        </w:rPr>
        <w:t xml:space="preserve"> </w:t>
      </w:r>
      <w:r w:rsidR="00AF4CF7" w:rsidRPr="002E0519">
        <w:rPr>
          <w:rFonts w:ascii="Times New Roman" w:hAnsi="Times New Roman"/>
          <w:i/>
          <w:sz w:val="22"/>
          <w:szCs w:val="22"/>
        </w:rPr>
        <w:t>Emilio Sereni</w:t>
      </w:r>
      <w:r w:rsidR="00E06A70" w:rsidRPr="002E0519">
        <w:rPr>
          <w:rFonts w:ascii="Times New Roman" w:hAnsi="Times New Roman"/>
          <w:i/>
          <w:sz w:val="22"/>
          <w:szCs w:val="22"/>
        </w:rPr>
        <w:t>,</w:t>
      </w:r>
      <w:r w:rsidR="00AF4CF7" w:rsidRPr="002E0519">
        <w:rPr>
          <w:rFonts w:ascii="Times New Roman" w:hAnsi="Times New Roman"/>
          <w:sz w:val="22"/>
          <w:szCs w:val="22"/>
        </w:rPr>
        <w:t xml:space="preserve"> in </w:t>
      </w:r>
      <w:r w:rsidR="00AF4CF7" w:rsidRPr="002E0519">
        <w:rPr>
          <w:rFonts w:ascii="Times New Roman" w:hAnsi="Times New Roman"/>
          <w:i/>
          <w:sz w:val="22"/>
          <w:szCs w:val="22"/>
        </w:rPr>
        <w:t>I Solchi. Colloqui in biblioteca su alcuni protagonisti nella storia dell'agricoltura italiana</w:t>
      </w:r>
      <w:r w:rsidRPr="002E0519">
        <w:rPr>
          <w:rFonts w:ascii="Times New Roman" w:hAnsi="Times New Roman"/>
          <w:sz w:val="22"/>
          <w:szCs w:val="22"/>
        </w:rPr>
        <w:t>,</w:t>
      </w:r>
      <w:r w:rsidR="00AF4CF7" w:rsidRPr="002E0519">
        <w:rPr>
          <w:rFonts w:ascii="Times New Roman" w:hAnsi="Times New Roman"/>
          <w:sz w:val="22"/>
          <w:szCs w:val="22"/>
        </w:rPr>
        <w:t xml:space="preserve"> R</w:t>
      </w:r>
      <w:r w:rsidR="003D7461" w:rsidRPr="002E0519">
        <w:rPr>
          <w:rFonts w:ascii="Times New Roman" w:hAnsi="Times New Roman"/>
          <w:sz w:val="22"/>
          <w:szCs w:val="22"/>
        </w:rPr>
        <w:t>oma</w:t>
      </w:r>
      <w:r w:rsidR="00AF4CF7" w:rsidRPr="002E0519">
        <w:rPr>
          <w:rFonts w:ascii="Times New Roman" w:hAnsi="Times New Roman"/>
          <w:sz w:val="22"/>
          <w:szCs w:val="22"/>
        </w:rPr>
        <w:t>, Ministero delle politiche agricole alimentari e forestali, 2007, pp. 157-173.</w:t>
      </w:r>
    </w:p>
    <w:p w:rsidR="00AF4CF7" w:rsidRPr="002E0519" w:rsidRDefault="00281A6C" w:rsidP="002E0519">
      <w:pPr>
        <w:tabs>
          <w:tab w:val="left" w:pos="9540"/>
          <w:tab w:val="left" w:pos="9720"/>
        </w:tabs>
        <w:spacing w:before="100" w:beforeAutospacing="1" w:after="100" w:afterAutospacing="1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bCs/>
          <w:sz w:val="22"/>
          <w:szCs w:val="22"/>
        </w:rPr>
        <w:t>16</w:t>
      </w:r>
      <w:r w:rsidR="006927FE">
        <w:rPr>
          <w:rFonts w:ascii="Times New Roman" w:hAnsi="Times New Roman"/>
          <w:bCs/>
          <w:sz w:val="22"/>
          <w:szCs w:val="22"/>
        </w:rPr>
        <w:t>6</w:t>
      </w:r>
      <w:r w:rsidRPr="002E0519">
        <w:rPr>
          <w:rFonts w:ascii="Times New Roman" w:hAnsi="Times New Roman"/>
          <w:b/>
          <w:bCs/>
          <w:sz w:val="22"/>
          <w:szCs w:val="22"/>
        </w:rPr>
        <w:t>)</w:t>
      </w:r>
      <w:r w:rsidR="00AF4CF7" w:rsidRPr="002E0519">
        <w:rPr>
          <w:rFonts w:ascii="Times New Roman" w:hAnsi="Times New Roman"/>
          <w:b/>
          <w:bCs/>
          <w:sz w:val="22"/>
          <w:szCs w:val="22"/>
        </w:rPr>
        <w:t xml:space="preserve">- </w:t>
      </w:r>
      <w:r w:rsidR="00AF4CF7" w:rsidRPr="002E0519">
        <w:rPr>
          <w:rFonts w:ascii="Times New Roman" w:hAnsi="Times New Roman"/>
          <w:bCs/>
          <w:i/>
          <w:sz w:val="22"/>
          <w:szCs w:val="22"/>
        </w:rPr>
        <w:t>Galliera tra medioevo ed età moderna: la terra e gli uomini</w:t>
      </w:r>
      <w:r w:rsidR="00AF4CF7" w:rsidRPr="002E0519">
        <w:rPr>
          <w:rFonts w:ascii="Times New Roman" w:hAnsi="Times New Roman"/>
          <w:i/>
          <w:sz w:val="22"/>
          <w:szCs w:val="22"/>
        </w:rPr>
        <w:t xml:space="preserve">. </w:t>
      </w:r>
      <w:r w:rsidR="003D7461" w:rsidRPr="002E0519">
        <w:rPr>
          <w:rFonts w:ascii="Times New Roman" w:hAnsi="Times New Roman"/>
          <w:sz w:val="22"/>
          <w:szCs w:val="22"/>
        </w:rPr>
        <w:t>i</w:t>
      </w:r>
      <w:r w:rsidR="00AF4CF7" w:rsidRPr="002E0519">
        <w:rPr>
          <w:rFonts w:ascii="Times New Roman" w:hAnsi="Times New Roman"/>
          <w:sz w:val="22"/>
          <w:szCs w:val="22"/>
        </w:rPr>
        <w:t xml:space="preserve">n </w:t>
      </w:r>
      <w:r w:rsidR="00AF4CF7" w:rsidRPr="002E0519">
        <w:rPr>
          <w:rFonts w:ascii="Times New Roman" w:hAnsi="Times New Roman"/>
          <w:i/>
          <w:iCs/>
          <w:sz w:val="22"/>
          <w:szCs w:val="22"/>
        </w:rPr>
        <w:t>Una terra di confine. Storia e archeologia di Galliera nel Medioevo</w:t>
      </w:r>
      <w:r w:rsidR="00AF4CF7" w:rsidRPr="002E0519">
        <w:rPr>
          <w:rFonts w:ascii="Times New Roman" w:hAnsi="Times New Roman"/>
          <w:sz w:val="22"/>
          <w:szCs w:val="22"/>
        </w:rPr>
        <w:t>. B</w:t>
      </w:r>
      <w:r w:rsidR="003D7461" w:rsidRPr="002E0519">
        <w:rPr>
          <w:rFonts w:ascii="Times New Roman" w:hAnsi="Times New Roman"/>
          <w:sz w:val="22"/>
          <w:szCs w:val="22"/>
        </w:rPr>
        <w:t>ologna,</w:t>
      </w:r>
      <w:r w:rsidR="00AF4CF7" w:rsidRPr="002E0519">
        <w:rPr>
          <w:rFonts w:ascii="Times New Roman" w:hAnsi="Times New Roman"/>
          <w:sz w:val="22"/>
          <w:szCs w:val="22"/>
        </w:rPr>
        <w:t xml:space="preserve"> CLUEB</w:t>
      </w:r>
      <w:r w:rsidR="003D7461" w:rsidRPr="002E0519">
        <w:rPr>
          <w:rFonts w:ascii="Times New Roman" w:hAnsi="Times New Roman"/>
          <w:sz w:val="22"/>
          <w:szCs w:val="22"/>
        </w:rPr>
        <w:t xml:space="preserve"> 2007, pp. 221-234.</w:t>
      </w:r>
      <w:r w:rsidR="00AF4CF7" w:rsidRPr="002E0519">
        <w:rPr>
          <w:rFonts w:ascii="Times New Roman" w:hAnsi="Times New Roman"/>
          <w:sz w:val="22"/>
          <w:szCs w:val="22"/>
        </w:rPr>
        <w:t xml:space="preserve"> </w:t>
      </w:r>
      <w:r w:rsidR="003D7461" w:rsidRPr="002E0519">
        <w:rPr>
          <w:rFonts w:ascii="Times New Roman" w:hAnsi="Times New Roman"/>
          <w:sz w:val="22"/>
          <w:szCs w:val="22"/>
        </w:rPr>
        <w:t>(ISBN: 978-88-491-2947-2.)</w:t>
      </w:r>
    </w:p>
    <w:p w:rsidR="000879FA" w:rsidRPr="002E0519" w:rsidRDefault="00281A6C" w:rsidP="002E0519">
      <w:pPr>
        <w:tabs>
          <w:tab w:val="left" w:pos="9540"/>
          <w:tab w:val="left" w:pos="9720"/>
        </w:tabs>
        <w:spacing w:before="100" w:beforeAutospacing="1" w:after="100" w:afterAutospacing="1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16</w:t>
      </w:r>
      <w:r w:rsidR="006927FE">
        <w:rPr>
          <w:rFonts w:ascii="Times New Roman" w:hAnsi="Times New Roman"/>
          <w:sz w:val="22"/>
          <w:szCs w:val="22"/>
        </w:rPr>
        <w:t>7</w:t>
      </w:r>
      <w:r w:rsidRPr="002E0519">
        <w:rPr>
          <w:rFonts w:ascii="Times New Roman" w:hAnsi="Times New Roman"/>
          <w:sz w:val="22"/>
          <w:szCs w:val="22"/>
        </w:rPr>
        <w:t>) -</w:t>
      </w:r>
      <w:r w:rsidR="00AF4CF7" w:rsidRPr="002E0519">
        <w:rPr>
          <w:rFonts w:ascii="Times New Roman" w:hAnsi="Times New Roman"/>
          <w:sz w:val="22"/>
          <w:szCs w:val="22"/>
        </w:rPr>
        <w:t xml:space="preserve"> </w:t>
      </w:r>
      <w:r w:rsidR="00AF4CF7" w:rsidRPr="002E0519">
        <w:rPr>
          <w:rFonts w:ascii="Times New Roman" w:hAnsi="Times New Roman"/>
          <w:bCs/>
          <w:i/>
          <w:sz w:val="22"/>
          <w:szCs w:val="22"/>
        </w:rPr>
        <w:t>Il paesaggio mantovano in età moderna. Qualche riflessione</w:t>
      </w:r>
      <w:r w:rsidR="00AF4CF7" w:rsidRPr="002E0519">
        <w:rPr>
          <w:rFonts w:ascii="Times New Roman" w:hAnsi="Times New Roman"/>
          <w:sz w:val="22"/>
          <w:szCs w:val="22"/>
        </w:rPr>
        <w:t xml:space="preserve">. </w:t>
      </w:r>
      <w:r w:rsidR="003D7461" w:rsidRPr="002E0519">
        <w:rPr>
          <w:rFonts w:ascii="Times New Roman" w:hAnsi="Times New Roman"/>
          <w:sz w:val="22"/>
          <w:szCs w:val="22"/>
        </w:rPr>
        <w:t xml:space="preserve">in </w:t>
      </w:r>
      <w:r w:rsidR="00AF4CF7" w:rsidRPr="002E0519">
        <w:rPr>
          <w:rFonts w:ascii="Times New Roman" w:hAnsi="Times New Roman"/>
          <w:i/>
          <w:iCs/>
          <w:sz w:val="22"/>
          <w:szCs w:val="22"/>
        </w:rPr>
        <w:t>Il paesaggio mantovano nelle tracce materiali, nelle lettere e nelle arti. III, Il paesaggio mantovano dal XV secolo all'inizio del XVIII. Atti del convegno di studi, Mantova 5-6 novembre 2003.</w:t>
      </w:r>
      <w:r w:rsidR="00AF4CF7" w:rsidRPr="002E0519">
        <w:rPr>
          <w:rFonts w:ascii="Times New Roman" w:hAnsi="Times New Roman"/>
          <w:sz w:val="22"/>
          <w:szCs w:val="22"/>
        </w:rPr>
        <w:t xml:space="preserve"> F</w:t>
      </w:r>
      <w:r w:rsidR="008A3F15" w:rsidRPr="002E0519">
        <w:rPr>
          <w:rFonts w:ascii="Times New Roman" w:hAnsi="Times New Roman"/>
          <w:sz w:val="22"/>
          <w:szCs w:val="22"/>
        </w:rPr>
        <w:t>irenze,</w:t>
      </w:r>
      <w:r w:rsidR="00AF4CF7" w:rsidRPr="002E0519">
        <w:rPr>
          <w:rFonts w:ascii="Times New Roman" w:hAnsi="Times New Roman"/>
          <w:sz w:val="22"/>
          <w:szCs w:val="22"/>
        </w:rPr>
        <w:t xml:space="preserve"> Leo S. Olschki</w:t>
      </w:r>
      <w:r w:rsidR="003D7461" w:rsidRPr="002E0519">
        <w:rPr>
          <w:rFonts w:ascii="Times New Roman" w:hAnsi="Times New Roman"/>
          <w:sz w:val="22"/>
          <w:szCs w:val="22"/>
        </w:rPr>
        <w:t>, 2007,</w:t>
      </w:r>
      <w:r w:rsidR="00AF4CF7" w:rsidRPr="002E0519">
        <w:rPr>
          <w:rFonts w:ascii="Times New Roman" w:hAnsi="Times New Roman"/>
          <w:sz w:val="22"/>
          <w:szCs w:val="22"/>
        </w:rPr>
        <w:t xml:space="preserve"> </w:t>
      </w:r>
      <w:r w:rsidR="003D7461" w:rsidRPr="002E0519">
        <w:rPr>
          <w:rFonts w:ascii="Times New Roman" w:hAnsi="Times New Roman"/>
          <w:sz w:val="22"/>
          <w:szCs w:val="22"/>
        </w:rPr>
        <w:t>pp. 571-</w:t>
      </w:r>
      <w:r w:rsidR="008A3F15" w:rsidRPr="002E0519">
        <w:rPr>
          <w:rFonts w:ascii="Times New Roman" w:hAnsi="Times New Roman"/>
          <w:sz w:val="22"/>
          <w:szCs w:val="22"/>
        </w:rPr>
        <w:t>5</w:t>
      </w:r>
      <w:r w:rsidR="003D7461" w:rsidRPr="002E0519">
        <w:rPr>
          <w:rFonts w:ascii="Times New Roman" w:hAnsi="Times New Roman"/>
          <w:sz w:val="22"/>
          <w:szCs w:val="22"/>
        </w:rPr>
        <w:t>82</w:t>
      </w:r>
      <w:r w:rsidR="00AF4CF7" w:rsidRPr="002E0519">
        <w:rPr>
          <w:rFonts w:ascii="Times New Roman" w:hAnsi="Times New Roman"/>
          <w:sz w:val="22"/>
          <w:szCs w:val="22"/>
        </w:rPr>
        <w:t xml:space="preserve">. </w:t>
      </w:r>
    </w:p>
    <w:p w:rsidR="00AF4CF7" w:rsidRPr="002E0519" w:rsidRDefault="00E95F98" w:rsidP="002E0519">
      <w:pPr>
        <w:tabs>
          <w:tab w:val="left" w:pos="9540"/>
          <w:tab w:val="left" w:pos="9720"/>
        </w:tabs>
        <w:spacing w:before="100" w:beforeAutospacing="1" w:after="100" w:afterAutospacing="1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16</w:t>
      </w:r>
      <w:r w:rsidR="006927FE">
        <w:rPr>
          <w:rFonts w:ascii="Times New Roman" w:hAnsi="Times New Roman"/>
          <w:sz w:val="22"/>
          <w:szCs w:val="22"/>
        </w:rPr>
        <w:t>8</w:t>
      </w:r>
      <w:r w:rsidR="000879FA" w:rsidRPr="002E0519">
        <w:rPr>
          <w:rFonts w:ascii="Times New Roman" w:hAnsi="Times New Roman"/>
          <w:sz w:val="22"/>
          <w:szCs w:val="22"/>
        </w:rPr>
        <w:t xml:space="preserve">) </w:t>
      </w:r>
      <w:r w:rsidR="000879FA" w:rsidRPr="002E0519">
        <w:rPr>
          <w:rFonts w:ascii="Times New Roman" w:hAnsi="Times New Roman"/>
          <w:i/>
          <w:sz w:val="22"/>
          <w:szCs w:val="22"/>
        </w:rPr>
        <w:t>Prefazione</w:t>
      </w:r>
      <w:r w:rsidR="000879FA" w:rsidRPr="002E0519">
        <w:rPr>
          <w:rFonts w:ascii="Times New Roman" w:hAnsi="Times New Roman"/>
          <w:sz w:val="22"/>
          <w:szCs w:val="22"/>
        </w:rPr>
        <w:t xml:space="preserve"> a Angela Ghinato, Andrea Samaritani, Paolo Righi, </w:t>
      </w:r>
      <w:r w:rsidR="000879FA" w:rsidRPr="002E0519">
        <w:rPr>
          <w:rFonts w:ascii="Times New Roman" w:hAnsi="Times New Roman"/>
          <w:i/>
          <w:sz w:val="22"/>
          <w:szCs w:val="22"/>
        </w:rPr>
        <w:t>Ferrara e il Pane. Un viaggio lungo settecento anni</w:t>
      </w:r>
      <w:r w:rsidR="000879FA" w:rsidRPr="002E0519">
        <w:rPr>
          <w:rFonts w:ascii="Times New Roman" w:hAnsi="Times New Roman"/>
          <w:sz w:val="22"/>
          <w:szCs w:val="22"/>
        </w:rPr>
        <w:t>, Atlante edizioni srl, Monteveglio (Bologna) 2007, pp. 4-5</w:t>
      </w:r>
      <w:r w:rsidR="00591140" w:rsidRPr="002E0519">
        <w:rPr>
          <w:rFonts w:ascii="Times New Roman" w:hAnsi="Times New Roman"/>
          <w:sz w:val="22"/>
          <w:szCs w:val="22"/>
        </w:rPr>
        <w:t>.</w:t>
      </w:r>
    </w:p>
    <w:p w:rsidR="0028706F" w:rsidRPr="002E0519" w:rsidRDefault="0028706F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2008</w:t>
      </w:r>
    </w:p>
    <w:p w:rsidR="0028706F" w:rsidRPr="002E0519" w:rsidRDefault="0028706F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6B2B47" w:rsidRPr="002E0519" w:rsidRDefault="0028706F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16</w:t>
      </w:r>
      <w:r w:rsidR="006927FE">
        <w:rPr>
          <w:rFonts w:ascii="Times New Roman" w:hAnsi="Times New Roman"/>
          <w:sz w:val="22"/>
          <w:szCs w:val="22"/>
        </w:rPr>
        <w:t>9</w:t>
      </w:r>
      <w:r w:rsidRPr="002E0519">
        <w:rPr>
          <w:rFonts w:ascii="Times New Roman" w:hAnsi="Times New Roman"/>
          <w:sz w:val="22"/>
          <w:szCs w:val="22"/>
        </w:rPr>
        <w:t xml:space="preserve">) Recensione a Francisco Comín, Mauro Hernández y Enrique Llopis (editores), </w:t>
      </w:r>
      <w:r w:rsidRPr="002E0519">
        <w:rPr>
          <w:rFonts w:ascii="Times New Roman" w:hAnsi="Times New Roman"/>
          <w:i/>
          <w:sz w:val="22"/>
          <w:szCs w:val="22"/>
        </w:rPr>
        <w:t>Historia economica mundial, siglos X-XX</w:t>
      </w:r>
      <w:r w:rsidRPr="002E0519">
        <w:rPr>
          <w:rFonts w:ascii="Times New Roman" w:hAnsi="Times New Roman"/>
          <w:sz w:val="22"/>
          <w:szCs w:val="22"/>
        </w:rPr>
        <w:t>, Barcelona, Crítica, 2005, in «Investigaciones de historia económica», n. 10, invierno 2008, pp. 192-194</w:t>
      </w:r>
      <w:r w:rsidR="006B2B47" w:rsidRPr="002E0519">
        <w:rPr>
          <w:rFonts w:ascii="Times New Roman" w:hAnsi="Times New Roman"/>
          <w:sz w:val="22"/>
          <w:szCs w:val="22"/>
        </w:rPr>
        <w:t>.</w:t>
      </w:r>
    </w:p>
    <w:p w:rsidR="006B2B47" w:rsidRPr="002E0519" w:rsidRDefault="006B2B47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28706F" w:rsidRPr="002E0519" w:rsidRDefault="009F00BB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</w:t>
      </w:r>
      <w:r w:rsidR="006927FE">
        <w:rPr>
          <w:rFonts w:ascii="Times New Roman" w:hAnsi="Times New Roman"/>
          <w:sz w:val="22"/>
          <w:szCs w:val="22"/>
        </w:rPr>
        <w:t>70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Amico e maestro d’entusiasmo: Giorgio Porisini</w:t>
      </w:r>
      <w:r w:rsidRPr="002E0519">
        <w:rPr>
          <w:rFonts w:ascii="Times New Roman" w:hAnsi="Times New Roman"/>
          <w:sz w:val="22"/>
          <w:szCs w:val="22"/>
        </w:rPr>
        <w:t>, in «I Quaderni del Cardello» Annale di studi romagnoli della fondazione «Casa di Oriani» - Ravenna</w:t>
      </w:r>
      <w:r w:rsidR="0084273A" w:rsidRPr="002E0519">
        <w:rPr>
          <w:rFonts w:ascii="Times New Roman" w:hAnsi="Times New Roman"/>
          <w:sz w:val="22"/>
          <w:szCs w:val="22"/>
        </w:rPr>
        <w:t>, n.</w:t>
      </w:r>
      <w:r w:rsidRPr="002E0519">
        <w:rPr>
          <w:rFonts w:ascii="Times New Roman" w:hAnsi="Times New Roman"/>
          <w:sz w:val="22"/>
          <w:szCs w:val="22"/>
        </w:rPr>
        <w:t xml:space="preserve"> 17</w:t>
      </w:r>
      <w:r w:rsidR="0084273A" w:rsidRPr="002E0519">
        <w:rPr>
          <w:rFonts w:ascii="Times New Roman" w:hAnsi="Times New Roman"/>
          <w:sz w:val="22"/>
          <w:szCs w:val="22"/>
        </w:rPr>
        <w:t xml:space="preserve">, 2008, Fondazione «Casa di Oriani», Società editrice «Il Ponte Vecchio», stampa Cesena 2008, </w:t>
      </w:r>
      <w:r w:rsidR="00107B15" w:rsidRPr="002E0519">
        <w:rPr>
          <w:rFonts w:ascii="Times New Roman" w:hAnsi="Times New Roman"/>
          <w:sz w:val="22"/>
          <w:szCs w:val="22"/>
        </w:rPr>
        <w:t>(</w:t>
      </w:r>
      <w:r w:rsidR="0084273A" w:rsidRPr="002E0519">
        <w:rPr>
          <w:rFonts w:ascii="Times New Roman" w:hAnsi="Times New Roman"/>
          <w:sz w:val="22"/>
          <w:szCs w:val="22"/>
        </w:rPr>
        <w:t>ISSN ISBN 88-8312-425-1</w:t>
      </w:r>
      <w:r w:rsidR="00107B15" w:rsidRPr="002E0519">
        <w:rPr>
          <w:rFonts w:ascii="Times New Roman" w:hAnsi="Times New Roman"/>
          <w:sz w:val="22"/>
          <w:szCs w:val="22"/>
        </w:rPr>
        <w:t>)</w:t>
      </w:r>
      <w:r w:rsidR="0084273A" w:rsidRPr="002E0519">
        <w:rPr>
          <w:rFonts w:ascii="Times New Roman" w:hAnsi="Times New Roman"/>
          <w:sz w:val="22"/>
          <w:szCs w:val="22"/>
        </w:rPr>
        <w:t>, pp. 239-244.</w:t>
      </w:r>
    </w:p>
    <w:p w:rsidR="0084273A" w:rsidRPr="002E0519" w:rsidRDefault="0084273A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84273A" w:rsidRPr="002E0519" w:rsidRDefault="0084273A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</w:t>
      </w:r>
      <w:r w:rsidR="00457DA2" w:rsidRPr="002E0519">
        <w:rPr>
          <w:rFonts w:ascii="Times New Roman" w:hAnsi="Times New Roman"/>
          <w:sz w:val="22"/>
          <w:szCs w:val="22"/>
        </w:rPr>
        <w:t>7</w:t>
      </w:r>
      <w:r w:rsidR="006927FE">
        <w:rPr>
          <w:rFonts w:ascii="Times New Roman" w:hAnsi="Times New Roman"/>
          <w:sz w:val="22"/>
          <w:szCs w:val="22"/>
        </w:rPr>
        <w:t>1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Dall’agricoltura all’industria autarchica. Profilo dell’economia ferrarese nel primo secolo di attività della Cassa di Risparmio di Ferrara</w:t>
      </w:r>
      <w:r w:rsidRPr="002E0519">
        <w:rPr>
          <w:rFonts w:ascii="Times New Roman" w:hAnsi="Times New Roman"/>
          <w:sz w:val="22"/>
          <w:szCs w:val="22"/>
        </w:rPr>
        <w:t>, in «Ferrara. Voci di una città». Semestrale di cultura, informazione e attualità, anno 15, n. 29, dicembre 2008</w:t>
      </w:r>
      <w:r w:rsidR="00107B15" w:rsidRPr="002E0519">
        <w:rPr>
          <w:rFonts w:ascii="Times New Roman" w:hAnsi="Times New Roman"/>
          <w:sz w:val="22"/>
          <w:szCs w:val="22"/>
        </w:rPr>
        <w:t xml:space="preserve"> (ISSN 1128-3572), pp. 35-42.</w:t>
      </w:r>
    </w:p>
    <w:p w:rsidR="00715E29" w:rsidRPr="002E0519" w:rsidRDefault="00715E29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715E29" w:rsidRPr="002E0519" w:rsidRDefault="00E95F98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17</w:t>
      </w:r>
      <w:r w:rsidR="006927FE">
        <w:rPr>
          <w:rFonts w:ascii="Times New Roman" w:hAnsi="Times New Roman"/>
          <w:sz w:val="22"/>
          <w:szCs w:val="22"/>
        </w:rPr>
        <w:t>2</w:t>
      </w:r>
      <w:r w:rsidR="00715E29" w:rsidRPr="002E0519">
        <w:rPr>
          <w:rFonts w:ascii="Times New Roman" w:hAnsi="Times New Roman"/>
          <w:sz w:val="22"/>
          <w:szCs w:val="22"/>
        </w:rPr>
        <w:t xml:space="preserve">) </w:t>
      </w:r>
      <w:r w:rsidR="00715E29" w:rsidRPr="002E0519">
        <w:rPr>
          <w:rFonts w:ascii="Times New Roman" w:hAnsi="Times New Roman"/>
          <w:i/>
          <w:sz w:val="22"/>
          <w:szCs w:val="22"/>
        </w:rPr>
        <w:t>Bosques artificiales: el árbol y la vid en la llanura del Po (siglos XV-XX)</w:t>
      </w:r>
      <w:r w:rsidR="00715E29" w:rsidRPr="002E0519">
        <w:rPr>
          <w:rFonts w:ascii="Times New Roman" w:hAnsi="Times New Roman"/>
          <w:sz w:val="22"/>
          <w:szCs w:val="22"/>
        </w:rPr>
        <w:t xml:space="preserve">, in </w:t>
      </w:r>
      <w:r w:rsidR="00715E29" w:rsidRPr="002E0519">
        <w:rPr>
          <w:rFonts w:ascii="Times New Roman" w:hAnsi="Times New Roman"/>
          <w:i/>
          <w:sz w:val="22"/>
          <w:szCs w:val="22"/>
        </w:rPr>
        <w:t>El paisaje en perspectiva histórica. Formación y transformación del paisaje en el mundo mediterráneo</w:t>
      </w:r>
      <w:r w:rsidR="00715E29" w:rsidRPr="002E0519">
        <w:rPr>
          <w:rFonts w:ascii="Times New Roman" w:hAnsi="Times New Roman"/>
          <w:sz w:val="22"/>
          <w:szCs w:val="22"/>
        </w:rPr>
        <w:t>, Ramon Garrabou y José Manuel Naredo (editores), Prensas Universitarias de Zaragoza: Institución «Fernando el Católico», Zaragoza</w:t>
      </w:r>
      <w:r w:rsidR="00980528" w:rsidRPr="002E0519">
        <w:rPr>
          <w:rFonts w:ascii="Times New Roman" w:hAnsi="Times New Roman"/>
          <w:sz w:val="22"/>
          <w:szCs w:val="22"/>
        </w:rPr>
        <w:t>,</w:t>
      </w:r>
      <w:r w:rsidR="00715E29" w:rsidRPr="002E0519">
        <w:rPr>
          <w:rFonts w:ascii="Times New Roman" w:hAnsi="Times New Roman"/>
          <w:sz w:val="22"/>
          <w:szCs w:val="22"/>
        </w:rPr>
        <w:t xml:space="preserve"> 2008, pp. 279</w:t>
      </w:r>
      <w:r w:rsidR="004124C8" w:rsidRPr="002E0519">
        <w:rPr>
          <w:rFonts w:ascii="Times New Roman" w:hAnsi="Times New Roman"/>
          <w:sz w:val="22"/>
          <w:szCs w:val="22"/>
        </w:rPr>
        <w:t>-293.</w:t>
      </w:r>
      <w:r w:rsidR="00715E29" w:rsidRPr="002E0519">
        <w:rPr>
          <w:rFonts w:ascii="Times New Roman" w:hAnsi="Times New Roman"/>
          <w:sz w:val="22"/>
          <w:szCs w:val="22"/>
        </w:rPr>
        <w:t xml:space="preserve">  (Monografías de historia rural, 6); ISBN 978-84-92521-37-1, </w:t>
      </w:r>
    </w:p>
    <w:p w:rsidR="00FF79E0" w:rsidRPr="002E0519" w:rsidRDefault="00FF79E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FF79E0" w:rsidRPr="002E0519" w:rsidRDefault="00FF79E0" w:rsidP="002E0519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2009</w:t>
      </w:r>
    </w:p>
    <w:p w:rsidR="00591140" w:rsidRPr="002E0519" w:rsidRDefault="0059114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FF79E0" w:rsidRPr="002E0519" w:rsidRDefault="00FF79E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color w:val="000000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17</w:t>
      </w:r>
      <w:r w:rsidR="006927FE">
        <w:rPr>
          <w:rFonts w:ascii="Times New Roman" w:hAnsi="Times New Roman"/>
          <w:sz w:val="22"/>
          <w:szCs w:val="22"/>
        </w:rPr>
        <w:t>3</w:t>
      </w:r>
      <w:r w:rsidRPr="002E0519">
        <w:rPr>
          <w:rFonts w:ascii="Times New Roman" w:hAnsi="Times New Roman"/>
          <w:sz w:val="22"/>
          <w:szCs w:val="22"/>
        </w:rPr>
        <w:t xml:space="preserve">) - </w:t>
      </w:r>
      <w:r w:rsidRPr="002E0519">
        <w:rPr>
          <w:rFonts w:ascii="Times New Roman" w:hAnsi="Times New Roman"/>
          <w:bCs/>
          <w:i/>
          <w:color w:val="000000"/>
          <w:sz w:val="22"/>
          <w:szCs w:val="22"/>
        </w:rPr>
        <w:t>Introduzione a</w:t>
      </w:r>
      <w:r w:rsidRPr="002E0519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2E0519">
        <w:rPr>
          <w:rFonts w:ascii="Times New Roman" w:hAnsi="Times New Roman"/>
          <w:bCs/>
          <w:color w:val="000000"/>
          <w:sz w:val="22"/>
          <w:szCs w:val="22"/>
        </w:rPr>
        <w:t>M. Dobb</w:t>
      </w:r>
      <w:r w:rsidRPr="002E0519">
        <w:rPr>
          <w:rFonts w:ascii="Times New Roman" w:hAnsi="Times New Roman"/>
          <w:b/>
          <w:bCs/>
          <w:color w:val="000000"/>
          <w:sz w:val="22"/>
          <w:szCs w:val="22"/>
        </w:rPr>
        <w:t xml:space="preserve">, </w:t>
      </w:r>
      <w:r w:rsidRPr="002E0519">
        <w:rPr>
          <w:rFonts w:ascii="Times New Roman" w:hAnsi="Times New Roman"/>
          <w:bCs/>
          <w:i/>
          <w:color w:val="000000"/>
          <w:sz w:val="22"/>
          <w:szCs w:val="22"/>
        </w:rPr>
        <w:t>Alcune questioni di storia del capitalismo</w:t>
      </w:r>
      <w:r w:rsidRPr="002E0519">
        <w:rPr>
          <w:rFonts w:ascii="Times New Roman" w:hAnsi="Times New Roman"/>
          <w:b/>
          <w:bCs/>
          <w:color w:val="000000"/>
          <w:sz w:val="22"/>
          <w:szCs w:val="22"/>
        </w:rPr>
        <w:t>,</w:t>
      </w:r>
      <w:r w:rsidRPr="002E0519">
        <w:rPr>
          <w:rFonts w:ascii="Times New Roman" w:hAnsi="Times New Roman"/>
          <w:color w:val="000000"/>
          <w:sz w:val="22"/>
          <w:szCs w:val="22"/>
        </w:rPr>
        <w:t>. “Storicamente”. vol. 5/2009, pp. 1 - 3.</w:t>
      </w:r>
    </w:p>
    <w:p w:rsidR="00FF79E0" w:rsidRPr="002E0519" w:rsidRDefault="00FF79E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FF79E0" w:rsidRPr="002E0519" w:rsidRDefault="00FF79E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color w:val="000000"/>
          <w:sz w:val="22"/>
          <w:szCs w:val="22"/>
        </w:rPr>
      </w:pPr>
      <w:r w:rsidRPr="002E0519">
        <w:rPr>
          <w:rFonts w:ascii="Times New Roman" w:hAnsi="Times New Roman"/>
          <w:bCs/>
          <w:color w:val="000000"/>
          <w:sz w:val="22"/>
          <w:szCs w:val="22"/>
        </w:rPr>
        <w:t>17</w:t>
      </w:r>
      <w:r w:rsidR="006927FE">
        <w:rPr>
          <w:rFonts w:ascii="Times New Roman" w:hAnsi="Times New Roman"/>
          <w:bCs/>
          <w:color w:val="000000"/>
          <w:sz w:val="22"/>
          <w:szCs w:val="22"/>
        </w:rPr>
        <w:t>4</w:t>
      </w:r>
      <w:r w:rsidRPr="002E0519">
        <w:rPr>
          <w:rFonts w:ascii="Times New Roman" w:hAnsi="Times New Roman"/>
          <w:bCs/>
          <w:color w:val="000000"/>
          <w:sz w:val="22"/>
          <w:szCs w:val="22"/>
        </w:rPr>
        <w:t xml:space="preserve">) - </w:t>
      </w:r>
      <w:r w:rsidRPr="002E0519">
        <w:rPr>
          <w:rFonts w:ascii="Times New Roman" w:hAnsi="Times New Roman"/>
          <w:bCs/>
          <w:i/>
          <w:color w:val="000000"/>
          <w:sz w:val="22"/>
          <w:szCs w:val="22"/>
        </w:rPr>
        <w:t>Il sistema delle castalderie e la politica patrimoniale e territoriale estense (secoli XV-XVI)</w:t>
      </w:r>
      <w:r w:rsidRPr="002E0519">
        <w:rPr>
          <w:rFonts w:ascii="Times New Roman" w:hAnsi="Times New Roman"/>
          <w:color w:val="000000"/>
          <w:sz w:val="22"/>
          <w:szCs w:val="22"/>
        </w:rPr>
        <w:t xml:space="preserve">, in  </w:t>
      </w:r>
      <w:r w:rsidRPr="002E0519">
        <w:rPr>
          <w:rFonts w:ascii="Times New Roman" w:hAnsi="Times New Roman"/>
          <w:i/>
          <w:iCs/>
          <w:color w:val="000000"/>
          <w:sz w:val="22"/>
          <w:szCs w:val="22"/>
        </w:rPr>
        <w:t>Delizie Estensi. Architetture di villa nel Rinascimento italiano ed europeo</w:t>
      </w:r>
      <w:r w:rsidRPr="002E0519">
        <w:rPr>
          <w:rFonts w:ascii="Times New Roman" w:hAnsi="Times New Roman"/>
          <w:color w:val="000000"/>
          <w:sz w:val="22"/>
          <w:szCs w:val="22"/>
        </w:rPr>
        <w:t xml:space="preserve">. Atti del Convegno </w:t>
      </w:r>
      <w:r w:rsidRPr="002E0519">
        <w:rPr>
          <w:rFonts w:ascii="Times New Roman" w:hAnsi="Times New Roman"/>
          <w:i/>
          <w:color w:val="000000"/>
          <w:sz w:val="22"/>
          <w:szCs w:val="22"/>
        </w:rPr>
        <w:t>Delizie Estensi. Architetture di villa nel Rinascimento italiano ed europeo</w:t>
      </w:r>
      <w:r w:rsidRPr="002E0519">
        <w:rPr>
          <w:rFonts w:ascii="Times New Roman" w:hAnsi="Times New Roman"/>
          <w:color w:val="000000"/>
          <w:sz w:val="22"/>
          <w:szCs w:val="22"/>
        </w:rPr>
        <w:t>. Ferrara. 29-31 maggio 2006. a cura di F. Ceccarelli, M. Folin,. Firenze, Leo S. Olschki, 2009. pp. 51 - 77.</w:t>
      </w:r>
    </w:p>
    <w:p w:rsidR="00FF79E0" w:rsidRPr="002E0519" w:rsidRDefault="00FF79E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FF79E0" w:rsidRPr="002E0519" w:rsidRDefault="00FF79E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color w:val="000000"/>
          <w:sz w:val="22"/>
          <w:szCs w:val="22"/>
        </w:rPr>
      </w:pPr>
      <w:r w:rsidRPr="002E0519">
        <w:rPr>
          <w:rFonts w:ascii="Times New Roman" w:hAnsi="Times New Roman"/>
          <w:color w:val="000000"/>
          <w:sz w:val="22"/>
          <w:szCs w:val="22"/>
        </w:rPr>
        <w:t>17</w:t>
      </w:r>
      <w:r w:rsidR="006927FE">
        <w:rPr>
          <w:rFonts w:ascii="Times New Roman" w:hAnsi="Times New Roman"/>
          <w:color w:val="000000"/>
          <w:sz w:val="22"/>
          <w:szCs w:val="22"/>
        </w:rPr>
        <w:t>5</w:t>
      </w:r>
      <w:r w:rsidRPr="002E0519">
        <w:rPr>
          <w:rFonts w:ascii="Times New Roman" w:hAnsi="Times New Roman"/>
          <w:color w:val="000000"/>
          <w:sz w:val="22"/>
          <w:szCs w:val="22"/>
        </w:rPr>
        <w:t xml:space="preserve">) </w:t>
      </w:r>
      <w:r w:rsidRPr="002E0519">
        <w:rPr>
          <w:rFonts w:ascii="Times New Roman" w:hAnsi="Times New Roman"/>
          <w:bCs/>
          <w:i/>
          <w:color w:val="000000"/>
          <w:sz w:val="22"/>
          <w:szCs w:val="22"/>
        </w:rPr>
        <w:t>L'agricoltura: rapporti sociali, tecniche, produttività</w:t>
      </w:r>
      <w:r w:rsidRPr="002E0519">
        <w:rPr>
          <w:rFonts w:ascii="Times New Roman" w:hAnsi="Times New Roman"/>
          <w:color w:val="000000"/>
          <w:sz w:val="22"/>
          <w:szCs w:val="22"/>
        </w:rPr>
        <w:t xml:space="preserve">, in  </w:t>
      </w:r>
      <w:r w:rsidRPr="002E0519">
        <w:rPr>
          <w:rFonts w:ascii="Times New Roman" w:hAnsi="Times New Roman"/>
          <w:i/>
          <w:iCs/>
          <w:color w:val="000000"/>
          <w:sz w:val="22"/>
          <w:szCs w:val="22"/>
        </w:rPr>
        <w:t>Storia d'Europa e del Mediterraneo. II. Dal Medioevo all'età della globalizzazione, Sez. V. L'età moderna (secoli XVI-XVIII), vol. X: Ambiente, popolazione, società,</w:t>
      </w:r>
      <w:r w:rsidRPr="002E0519">
        <w:rPr>
          <w:rFonts w:ascii="Times New Roman" w:hAnsi="Times New Roman"/>
          <w:color w:val="000000"/>
          <w:sz w:val="22"/>
          <w:szCs w:val="22"/>
        </w:rPr>
        <w:t xml:space="preserve"> a cura di R. Bizzocchi, Roma, Salerno Editrice, 2009, pp. 103 – 174.</w:t>
      </w:r>
    </w:p>
    <w:p w:rsidR="00591140" w:rsidRPr="002E0519" w:rsidRDefault="0059114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FF79E0" w:rsidRPr="002E0519" w:rsidRDefault="00FF79E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FF79E0" w:rsidRPr="002E0519" w:rsidRDefault="00FF79E0" w:rsidP="00E40C15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color w:val="000000"/>
          <w:sz w:val="22"/>
          <w:szCs w:val="22"/>
          <w:lang w:val="en-GB"/>
        </w:rPr>
      </w:pPr>
      <w:r w:rsidRPr="002E0519">
        <w:rPr>
          <w:rFonts w:ascii="Times New Roman" w:hAnsi="Times New Roman"/>
          <w:b/>
          <w:color w:val="000000"/>
          <w:sz w:val="22"/>
          <w:szCs w:val="22"/>
          <w:lang w:val="en-GB"/>
        </w:rPr>
        <w:t>2010</w:t>
      </w:r>
    </w:p>
    <w:p w:rsidR="00591140" w:rsidRPr="002E0519" w:rsidRDefault="0059114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color w:val="000000"/>
          <w:sz w:val="22"/>
          <w:szCs w:val="22"/>
          <w:lang w:val="en-GB"/>
        </w:rPr>
      </w:pPr>
    </w:p>
    <w:p w:rsidR="00591140" w:rsidRPr="002E0519" w:rsidRDefault="0059114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color w:val="000000"/>
          <w:sz w:val="22"/>
          <w:szCs w:val="22"/>
          <w:lang w:val="en-GB"/>
        </w:rPr>
      </w:pPr>
    </w:p>
    <w:p w:rsidR="00FF79E0" w:rsidRPr="002E0519" w:rsidRDefault="00FF79E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color w:val="000000"/>
          <w:sz w:val="22"/>
          <w:szCs w:val="22"/>
        </w:rPr>
      </w:pPr>
      <w:r w:rsidRPr="002E0519">
        <w:rPr>
          <w:rFonts w:ascii="Times New Roman" w:hAnsi="Times New Roman"/>
          <w:bCs/>
          <w:color w:val="000000"/>
          <w:sz w:val="22"/>
          <w:szCs w:val="22"/>
          <w:lang w:val="en-GB"/>
        </w:rPr>
        <w:t>17</w:t>
      </w:r>
      <w:r w:rsidR="006927FE">
        <w:rPr>
          <w:rFonts w:ascii="Times New Roman" w:hAnsi="Times New Roman"/>
          <w:bCs/>
          <w:color w:val="000000"/>
          <w:sz w:val="22"/>
          <w:szCs w:val="22"/>
          <w:lang w:val="en-GB"/>
        </w:rPr>
        <w:t>6</w:t>
      </w:r>
      <w:r w:rsidRPr="002E0519">
        <w:rPr>
          <w:rFonts w:ascii="Times New Roman" w:hAnsi="Times New Roman"/>
          <w:bCs/>
          <w:color w:val="000000"/>
          <w:sz w:val="22"/>
          <w:szCs w:val="22"/>
          <w:lang w:val="en-GB"/>
        </w:rPr>
        <w:t>)</w:t>
      </w:r>
      <w:r w:rsidRPr="002E0519">
        <w:rPr>
          <w:rFonts w:ascii="Times New Roman" w:hAnsi="Times New Roman"/>
          <w:bCs/>
          <w:i/>
          <w:color w:val="000000"/>
          <w:sz w:val="22"/>
          <w:szCs w:val="22"/>
          <w:lang w:val="en-GB"/>
        </w:rPr>
        <w:t xml:space="preserve"> Waters and Land Reclamations in the Po Plain (Italy). An Outline (15th-20th Centuries)</w:t>
      </w:r>
      <w:r w:rsidRPr="002E0519">
        <w:rPr>
          <w:rFonts w:ascii="Times New Roman" w:hAnsi="Times New Roman"/>
          <w:i/>
          <w:color w:val="000000"/>
          <w:sz w:val="22"/>
          <w:szCs w:val="22"/>
          <w:lang w:val="en-GB"/>
        </w:rPr>
        <w:t>.</w:t>
      </w:r>
      <w:r w:rsidRPr="002E0519">
        <w:rPr>
          <w:rFonts w:ascii="Times New Roman" w:hAnsi="Times New Roman"/>
          <w:color w:val="000000"/>
          <w:sz w:val="22"/>
          <w:szCs w:val="22"/>
          <w:lang w:val="en-GB"/>
        </w:rPr>
        <w:t xml:space="preserve"> In. </w:t>
      </w:r>
      <w:r w:rsidRPr="002E0519">
        <w:rPr>
          <w:rFonts w:ascii="Times New Roman" w:hAnsi="Times New Roman"/>
          <w:i/>
          <w:iCs/>
          <w:color w:val="000000"/>
          <w:sz w:val="22"/>
          <w:szCs w:val="22"/>
          <w:lang w:val="en-GB"/>
        </w:rPr>
        <w:t>Land Reclamations: Geo-Historical Issues in a global Perspective. Proceedings of the International Conference held at the University of Bologna</w:t>
      </w:r>
      <w:r w:rsidRPr="002E0519">
        <w:rPr>
          <w:rFonts w:ascii="Times New Roman" w:hAnsi="Times New Roman"/>
          <w:color w:val="000000"/>
          <w:sz w:val="22"/>
          <w:szCs w:val="22"/>
          <w:lang w:val="en-GB"/>
        </w:rPr>
        <w:t xml:space="preserve">. Land Reclamations: Geo-Historical Issues in a global Perspective, Bologna. </w:t>
      </w:r>
      <w:r w:rsidRPr="002E0519">
        <w:rPr>
          <w:rFonts w:ascii="Times New Roman" w:hAnsi="Times New Roman"/>
          <w:color w:val="000000"/>
          <w:sz w:val="22"/>
          <w:szCs w:val="22"/>
        </w:rPr>
        <w:t>May 14th., a cura di S. Piastra,</w:t>
      </w:r>
      <w:r w:rsidR="00980528" w:rsidRPr="002E051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2E0519">
        <w:rPr>
          <w:rFonts w:ascii="Times New Roman" w:hAnsi="Times New Roman"/>
          <w:color w:val="000000"/>
          <w:sz w:val="22"/>
          <w:szCs w:val="22"/>
        </w:rPr>
        <w:t>Quarto inferiore (Bologna),  Pàtron Editore. 2010, pp. 9 – 27.</w:t>
      </w:r>
    </w:p>
    <w:p w:rsidR="0031269C" w:rsidRPr="002E0519" w:rsidRDefault="0031269C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FF79E0" w:rsidRPr="002E0519" w:rsidRDefault="00FF79E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color w:val="000000"/>
          <w:sz w:val="22"/>
          <w:szCs w:val="22"/>
        </w:rPr>
        <w:t>17</w:t>
      </w:r>
      <w:r w:rsidR="006927FE">
        <w:rPr>
          <w:rFonts w:ascii="Times New Roman" w:hAnsi="Times New Roman"/>
          <w:color w:val="000000"/>
          <w:sz w:val="22"/>
          <w:szCs w:val="22"/>
        </w:rPr>
        <w:t>7</w:t>
      </w:r>
      <w:r w:rsidRPr="002E0519">
        <w:rPr>
          <w:rFonts w:ascii="Times New Roman" w:hAnsi="Times New Roman"/>
          <w:color w:val="000000"/>
          <w:sz w:val="22"/>
          <w:szCs w:val="22"/>
        </w:rPr>
        <w:t xml:space="preserve">) </w:t>
      </w:r>
      <w:r w:rsidRPr="002E0519">
        <w:rPr>
          <w:rFonts w:ascii="Times New Roman" w:hAnsi="Times New Roman"/>
          <w:bCs/>
          <w:i/>
          <w:color w:val="000000"/>
          <w:sz w:val="22"/>
          <w:szCs w:val="22"/>
        </w:rPr>
        <w:t xml:space="preserve">El campesinado italiano y la tierra: reflexiones sobre una cuestión secular, </w:t>
      </w:r>
      <w:r w:rsidRPr="002E0519">
        <w:rPr>
          <w:rFonts w:ascii="Times New Roman" w:hAnsi="Times New Roman"/>
          <w:bCs/>
          <w:color w:val="000000"/>
          <w:sz w:val="22"/>
          <w:szCs w:val="22"/>
        </w:rPr>
        <w:t>in</w:t>
      </w:r>
      <w:r w:rsidRPr="002E0519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2E0519">
        <w:rPr>
          <w:rFonts w:ascii="Times New Roman" w:hAnsi="Times New Roman"/>
          <w:i/>
          <w:iCs/>
          <w:color w:val="000000"/>
          <w:sz w:val="22"/>
          <w:szCs w:val="22"/>
        </w:rPr>
        <w:t>Sombras del progreso. Las huellas de la historia agraria: Ramon Garrabou</w:t>
      </w:r>
      <w:r w:rsidRPr="002E0519">
        <w:rPr>
          <w:rFonts w:ascii="Times New Roman" w:hAnsi="Times New Roman"/>
          <w:color w:val="000000"/>
          <w:sz w:val="22"/>
          <w:szCs w:val="22"/>
        </w:rPr>
        <w:t>, Edición de Ricardo Robledo, Barcelona, Crítica. 2010, pp. 265 – 285.</w:t>
      </w:r>
    </w:p>
    <w:p w:rsidR="00FF79E0" w:rsidRPr="002E0519" w:rsidRDefault="00FF79E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E769DD" w:rsidRPr="002E0519" w:rsidRDefault="00E769DD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17</w:t>
      </w:r>
      <w:r w:rsidR="006927FE">
        <w:rPr>
          <w:rFonts w:ascii="Times New Roman" w:hAnsi="Times New Roman"/>
          <w:sz w:val="22"/>
          <w:szCs w:val="22"/>
        </w:rPr>
        <w:t>8</w:t>
      </w:r>
      <w:r w:rsidR="00C11F5F" w:rsidRPr="002E0519">
        <w:rPr>
          <w:rFonts w:ascii="Times New Roman" w:hAnsi="Times New Roman"/>
          <w:sz w:val="22"/>
          <w:szCs w:val="22"/>
        </w:rPr>
        <w:t xml:space="preserve">) - </w:t>
      </w:r>
      <w:r w:rsidRPr="002E0519">
        <w:rPr>
          <w:rFonts w:ascii="Times New Roman" w:hAnsi="Times New Roman"/>
          <w:i/>
          <w:sz w:val="22"/>
          <w:szCs w:val="22"/>
        </w:rPr>
        <w:t>Ramon Garrabou: recuerdos de una gran amistad</w:t>
      </w:r>
      <w:r w:rsidRPr="002E0519">
        <w:rPr>
          <w:rFonts w:ascii="Times New Roman" w:hAnsi="Times New Roman"/>
          <w:sz w:val="22"/>
          <w:szCs w:val="22"/>
        </w:rPr>
        <w:t xml:space="preserve">, </w:t>
      </w:r>
    </w:p>
    <w:p w:rsidR="00E769DD" w:rsidRPr="002E0519" w:rsidRDefault="00E769DD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 xml:space="preserve">[Intervento alla giornata in onore di Ramon Garrabou presso la Facultad de Económicas dell’Universitat Autònoma de Barcelona, Bellaterra, 2 dicembre 2008.] Pubblicato sulla pagina web della Sociedad Española de Historia Agraria </w:t>
      </w:r>
      <w:r w:rsidR="00591140" w:rsidRPr="002E0519">
        <w:rPr>
          <w:rFonts w:ascii="Times New Roman" w:hAnsi="Times New Roman"/>
          <w:sz w:val="22"/>
          <w:szCs w:val="22"/>
        </w:rPr>
        <w:t>(SEHA</w:t>
      </w:r>
      <w:r w:rsidR="00EA3CF9" w:rsidRPr="002E0519"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 w:rsidR="00EA3CF9" w:rsidRPr="002E0519">
          <w:rPr>
            <w:rStyle w:val="Collegamentoipertestuale"/>
            <w:rFonts w:ascii="Times New Roman" w:hAnsi="Times New Roman"/>
            <w:sz w:val="22"/>
            <w:szCs w:val="22"/>
          </w:rPr>
          <w:t>http://www.seha.info/7/franco_cazzola.pdf</w:t>
        </w:r>
      </w:hyperlink>
      <w:r w:rsidR="00EA3CF9" w:rsidRPr="002E0519">
        <w:rPr>
          <w:rFonts w:ascii="Times New Roman" w:hAnsi="Times New Roman"/>
          <w:sz w:val="22"/>
          <w:szCs w:val="22"/>
        </w:rPr>
        <w:t xml:space="preserve"> , Maggio 2010.</w:t>
      </w:r>
    </w:p>
    <w:p w:rsidR="005B5B2C" w:rsidRPr="002E0519" w:rsidRDefault="005B5B2C" w:rsidP="002E0519">
      <w:pPr>
        <w:ind w:left="360" w:right="1134" w:hanging="360"/>
        <w:jc w:val="both"/>
        <w:rPr>
          <w:rFonts w:ascii="Times New Roman" w:hAnsi="Times New Roman"/>
          <w:sz w:val="22"/>
          <w:szCs w:val="22"/>
        </w:rPr>
      </w:pPr>
    </w:p>
    <w:p w:rsidR="005B5B2C" w:rsidRPr="002E0519" w:rsidRDefault="005B5B2C" w:rsidP="002E0519">
      <w:pPr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17</w:t>
      </w:r>
      <w:r w:rsidR="006927FE">
        <w:rPr>
          <w:rFonts w:ascii="Times New Roman" w:hAnsi="Times New Roman"/>
          <w:sz w:val="22"/>
          <w:szCs w:val="22"/>
        </w:rPr>
        <w:t>9</w:t>
      </w:r>
      <w:r w:rsidRPr="002E0519">
        <w:rPr>
          <w:rFonts w:ascii="Times New Roman" w:hAnsi="Times New Roman"/>
          <w:sz w:val="22"/>
          <w:szCs w:val="22"/>
        </w:rPr>
        <w:t xml:space="preserve">) - </w:t>
      </w:r>
      <w:r w:rsidRPr="002E0519">
        <w:rPr>
          <w:rFonts w:ascii="Times New Roman" w:hAnsi="Times New Roman"/>
          <w:i/>
          <w:sz w:val="22"/>
          <w:szCs w:val="22"/>
        </w:rPr>
        <w:t>Il Po</w:t>
      </w:r>
      <w:r w:rsidRPr="002E0519">
        <w:rPr>
          <w:rFonts w:ascii="Times New Roman" w:hAnsi="Times New Roman"/>
          <w:sz w:val="22"/>
          <w:szCs w:val="22"/>
        </w:rPr>
        <w:t xml:space="preserve">, in: </w:t>
      </w:r>
      <w:r w:rsidRPr="002E0519">
        <w:rPr>
          <w:rFonts w:ascii="Times New Roman" w:hAnsi="Times New Roman"/>
          <w:i/>
          <w:sz w:val="22"/>
          <w:szCs w:val="22"/>
        </w:rPr>
        <w:t>Le calamità ambientali nel tardo medioevo europeo: realtà, percezioni, reazioni</w:t>
      </w:r>
      <w:r w:rsidRPr="002E0519">
        <w:rPr>
          <w:rFonts w:ascii="Times New Roman" w:hAnsi="Times New Roman"/>
          <w:sz w:val="22"/>
          <w:szCs w:val="22"/>
        </w:rPr>
        <w:t xml:space="preserve">, Firenze, Firenze University Press, 2010, pp. 197 </w:t>
      </w:r>
      <w:r w:rsidR="00791A1A" w:rsidRPr="002E0519">
        <w:rPr>
          <w:rFonts w:ascii="Times New Roman" w:hAnsi="Times New Roman"/>
          <w:sz w:val="22"/>
          <w:szCs w:val="22"/>
        </w:rPr>
        <w:t>–</w:t>
      </w:r>
      <w:r w:rsidRPr="002E0519">
        <w:rPr>
          <w:rFonts w:ascii="Times New Roman" w:hAnsi="Times New Roman"/>
          <w:sz w:val="22"/>
          <w:szCs w:val="22"/>
        </w:rPr>
        <w:t xml:space="preserve"> </w:t>
      </w:r>
      <w:r w:rsidR="00791A1A" w:rsidRPr="002E0519">
        <w:rPr>
          <w:rFonts w:ascii="Times New Roman" w:hAnsi="Times New Roman"/>
          <w:sz w:val="22"/>
          <w:szCs w:val="22"/>
        </w:rPr>
        <w:t xml:space="preserve">230, </w:t>
      </w:r>
      <w:r w:rsidRPr="002E0519">
        <w:rPr>
          <w:rFonts w:ascii="Times New Roman" w:hAnsi="Times New Roman"/>
          <w:sz w:val="22"/>
          <w:szCs w:val="22"/>
        </w:rPr>
        <w:t>a cura di M. Matheus, G. Piccinni, G. Pinto, G. M. Varanini.</w:t>
      </w:r>
      <w:r w:rsidR="00791A1A" w:rsidRPr="002E0519">
        <w:rPr>
          <w:rFonts w:ascii="Times New Roman" w:hAnsi="Times New Roman"/>
          <w:sz w:val="22"/>
          <w:szCs w:val="22"/>
        </w:rPr>
        <w:t xml:space="preserve"> (Atti del XII convegno del Centro studi sulla civiltà del tardo medioevo, S. Miniato, 31 maggio - 2 giugno 2008).</w:t>
      </w:r>
    </w:p>
    <w:p w:rsidR="005B5B2C" w:rsidRPr="002E0519" w:rsidRDefault="005B5B2C" w:rsidP="002E0519">
      <w:pPr>
        <w:ind w:right="1134"/>
        <w:jc w:val="both"/>
        <w:rPr>
          <w:rFonts w:ascii="Times New Roman" w:hAnsi="Times New Roman"/>
          <w:sz w:val="22"/>
          <w:szCs w:val="22"/>
        </w:rPr>
      </w:pPr>
    </w:p>
    <w:p w:rsidR="005B5B2C" w:rsidRPr="002E0519" w:rsidRDefault="005B5B2C" w:rsidP="002E0519">
      <w:pPr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</w:t>
      </w:r>
      <w:r w:rsidR="006927FE">
        <w:rPr>
          <w:rFonts w:ascii="Times New Roman" w:hAnsi="Times New Roman"/>
          <w:sz w:val="22"/>
          <w:szCs w:val="22"/>
        </w:rPr>
        <w:t>80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Venezia, Ferrara e il controllo del Po. Dalla guerra del sale alla battaglia di Polesella</w:t>
      </w:r>
      <w:r w:rsidRPr="002E0519">
        <w:rPr>
          <w:rFonts w:ascii="Times New Roman" w:hAnsi="Times New Roman"/>
          <w:sz w:val="22"/>
          <w:szCs w:val="22"/>
        </w:rPr>
        <w:t>, in  «Archivio Veneto», anno CXXXX,  serie V, vol. CLXXV,  (2010), pp. 241-254.</w:t>
      </w:r>
    </w:p>
    <w:p w:rsidR="005B5B2C" w:rsidRPr="002E0519" w:rsidRDefault="005B5B2C" w:rsidP="002E0519">
      <w:pPr>
        <w:ind w:left="360" w:right="1134" w:hanging="360"/>
        <w:jc w:val="both"/>
        <w:rPr>
          <w:rFonts w:ascii="Times New Roman" w:hAnsi="Times New Roman"/>
          <w:sz w:val="22"/>
          <w:szCs w:val="22"/>
        </w:rPr>
      </w:pPr>
    </w:p>
    <w:p w:rsidR="005B5B2C" w:rsidRPr="002E0519" w:rsidRDefault="00890B48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</w:t>
      </w:r>
      <w:r w:rsidR="00457DA2" w:rsidRPr="002E0519">
        <w:rPr>
          <w:rFonts w:ascii="Times New Roman" w:hAnsi="Times New Roman"/>
          <w:sz w:val="22"/>
          <w:szCs w:val="22"/>
        </w:rPr>
        <w:t>8</w:t>
      </w:r>
      <w:r w:rsidR="006927FE">
        <w:rPr>
          <w:rFonts w:ascii="Times New Roman" w:hAnsi="Times New Roman"/>
          <w:sz w:val="22"/>
          <w:szCs w:val="22"/>
        </w:rPr>
        <w:t>1</w:t>
      </w:r>
      <w:r w:rsidRPr="000E6284">
        <w:rPr>
          <w:rFonts w:ascii="Times New Roman" w:hAnsi="Times New Roman"/>
          <w:i/>
          <w:sz w:val="22"/>
          <w:szCs w:val="22"/>
        </w:rPr>
        <w:t>) Emilia-Romagna</w:t>
      </w:r>
      <w:r w:rsidRPr="002E0519">
        <w:rPr>
          <w:rFonts w:ascii="Times New Roman" w:hAnsi="Times New Roman"/>
          <w:sz w:val="22"/>
          <w:szCs w:val="22"/>
        </w:rPr>
        <w:t xml:space="preserve">, in  M. Agnoletti (a cura di), </w:t>
      </w:r>
      <w:r w:rsidRPr="002E0519">
        <w:rPr>
          <w:rFonts w:ascii="Times New Roman" w:hAnsi="Times New Roman"/>
          <w:i/>
          <w:sz w:val="22"/>
          <w:szCs w:val="22"/>
        </w:rPr>
        <w:t>Paesaggi Rurali Storici. Per un catalogo nazionale. Historical Rural Landscapes. For a National Register</w:t>
      </w:r>
      <w:r w:rsidRPr="002E0519">
        <w:rPr>
          <w:rFonts w:ascii="Times New Roman" w:hAnsi="Times New Roman"/>
          <w:sz w:val="22"/>
          <w:szCs w:val="22"/>
        </w:rPr>
        <w:t>, Roma-Bari, Laterza, 2010, pp. 283-84.</w:t>
      </w:r>
    </w:p>
    <w:p w:rsidR="00EA3CF9" w:rsidRDefault="00EA3CF9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6C7B08" w:rsidRPr="002E0519" w:rsidRDefault="006C7B08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5B5B2C" w:rsidRPr="002E0519" w:rsidRDefault="005B5B2C" w:rsidP="00E40C15">
      <w:pPr>
        <w:ind w:left="360" w:right="1134" w:hanging="360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2011</w:t>
      </w:r>
    </w:p>
    <w:p w:rsidR="005B5B2C" w:rsidRPr="002E0519" w:rsidRDefault="005B5B2C" w:rsidP="002E0519">
      <w:pPr>
        <w:ind w:left="360" w:right="1134" w:hanging="360"/>
        <w:jc w:val="both"/>
        <w:rPr>
          <w:rFonts w:ascii="Times New Roman" w:hAnsi="Times New Roman"/>
          <w:b/>
          <w:sz w:val="22"/>
          <w:szCs w:val="22"/>
        </w:rPr>
      </w:pPr>
    </w:p>
    <w:p w:rsidR="005B5B2C" w:rsidRPr="002E0519" w:rsidRDefault="005B5B2C" w:rsidP="002E0519">
      <w:pPr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</w:t>
      </w:r>
      <w:r w:rsidR="00E95F98" w:rsidRPr="002E0519">
        <w:rPr>
          <w:rFonts w:ascii="Times New Roman" w:hAnsi="Times New Roman"/>
          <w:sz w:val="22"/>
          <w:szCs w:val="22"/>
        </w:rPr>
        <w:t>8</w:t>
      </w:r>
      <w:r w:rsidR="006927FE">
        <w:rPr>
          <w:rFonts w:ascii="Times New Roman" w:hAnsi="Times New Roman"/>
          <w:sz w:val="22"/>
          <w:szCs w:val="22"/>
        </w:rPr>
        <w:t>2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Ferrara da Ducato a Legazione. Problemi amministrativi, economici, territoriali</w:t>
      </w:r>
      <w:r w:rsidRPr="002E0519">
        <w:rPr>
          <w:rFonts w:ascii="Times New Roman" w:hAnsi="Times New Roman"/>
          <w:sz w:val="22"/>
          <w:szCs w:val="22"/>
        </w:rPr>
        <w:t>, in «Schifanoia», n. 38-39 (2010), Pisa-Roma, Fabrizio Serra Editore, (2011), pp. 193-206.</w:t>
      </w:r>
    </w:p>
    <w:p w:rsidR="005B5B2C" w:rsidRPr="002E0519" w:rsidRDefault="005B5B2C" w:rsidP="002E0519">
      <w:pPr>
        <w:ind w:left="360" w:right="1134" w:hanging="360"/>
        <w:jc w:val="both"/>
        <w:rPr>
          <w:rFonts w:ascii="Times New Roman" w:hAnsi="Times New Roman"/>
          <w:sz w:val="22"/>
          <w:szCs w:val="22"/>
        </w:rPr>
      </w:pPr>
    </w:p>
    <w:p w:rsidR="005B5B2C" w:rsidRPr="002E0519" w:rsidRDefault="00890B48" w:rsidP="002E0519">
      <w:pPr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18</w:t>
      </w:r>
      <w:r w:rsidR="006927FE">
        <w:rPr>
          <w:rFonts w:ascii="Times New Roman" w:hAnsi="Times New Roman"/>
          <w:sz w:val="22"/>
          <w:szCs w:val="22"/>
        </w:rPr>
        <w:t>3</w:t>
      </w:r>
      <w:r w:rsidR="005B5B2C" w:rsidRPr="002E0519">
        <w:rPr>
          <w:rFonts w:ascii="Times New Roman" w:hAnsi="Times New Roman"/>
          <w:sz w:val="22"/>
          <w:szCs w:val="22"/>
        </w:rPr>
        <w:t xml:space="preserve">) </w:t>
      </w:r>
      <w:r w:rsidR="005B5B2C" w:rsidRPr="002E0519">
        <w:rPr>
          <w:rFonts w:ascii="Times New Roman" w:hAnsi="Times New Roman"/>
          <w:i/>
          <w:sz w:val="22"/>
          <w:szCs w:val="22"/>
        </w:rPr>
        <w:t>La riforma agraria nel delta padano</w:t>
      </w:r>
      <w:r w:rsidR="005B5B2C" w:rsidRPr="002E0519">
        <w:rPr>
          <w:rFonts w:ascii="Times New Roman" w:hAnsi="Times New Roman"/>
          <w:sz w:val="22"/>
          <w:szCs w:val="22"/>
        </w:rPr>
        <w:t xml:space="preserve">, in P. Zucco, S. Pezzoli, I. Fabbri, ( a cura di) </w:t>
      </w:r>
      <w:r w:rsidR="005B5B2C" w:rsidRPr="002E0519">
        <w:rPr>
          <w:rFonts w:ascii="Times New Roman" w:hAnsi="Times New Roman"/>
          <w:i/>
          <w:sz w:val="22"/>
          <w:szCs w:val="22"/>
        </w:rPr>
        <w:t>Terre nuove. Immagini dell’archivio fotografico dell’Ente Delta Padano</w:t>
      </w:r>
      <w:r w:rsidR="005B5B2C" w:rsidRPr="002E0519">
        <w:rPr>
          <w:rFonts w:ascii="Times New Roman" w:hAnsi="Times New Roman"/>
          <w:sz w:val="22"/>
          <w:szCs w:val="22"/>
        </w:rPr>
        <w:t>, Bologna, Editrice Compositori, Istituto per i Beni artistici culturali e naturali della Regione Emilia Romagna, 2011, pp. 11-13.</w:t>
      </w:r>
    </w:p>
    <w:p w:rsidR="005B5B2C" w:rsidRPr="002E0519" w:rsidRDefault="005B5B2C" w:rsidP="002E0519">
      <w:pPr>
        <w:ind w:left="360" w:right="1134" w:hanging="360"/>
        <w:jc w:val="both"/>
        <w:rPr>
          <w:rFonts w:ascii="Times New Roman" w:hAnsi="Times New Roman"/>
          <w:sz w:val="22"/>
          <w:szCs w:val="22"/>
        </w:rPr>
      </w:pPr>
    </w:p>
    <w:p w:rsidR="005B5B2C" w:rsidRPr="002E0519" w:rsidRDefault="00890B48" w:rsidP="002E0519">
      <w:pPr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18</w:t>
      </w:r>
      <w:r w:rsidR="006927FE">
        <w:rPr>
          <w:rFonts w:ascii="Times New Roman" w:hAnsi="Times New Roman"/>
          <w:sz w:val="22"/>
          <w:szCs w:val="22"/>
        </w:rPr>
        <w:t>4</w:t>
      </w:r>
      <w:r w:rsidR="005B5B2C" w:rsidRPr="002E0519">
        <w:rPr>
          <w:rFonts w:ascii="Times New Roman" w:hAnsi="Times New Roman"/>
          <w:sz w:val="22"/>
          <w:szCs w:val="22"/>
        </w:rPr>
        <w:t xml:space="preserve">) </w:t>
      </w:r>
      <w:r w:rsidR="005B5B2C" w:rsidRPr="002E0519">
        <w:rPr>
          <w:rFonts w:ascii="Times New Roman" w:hAnsi="Times New Roman"/>
          <w:i/>
          <w:sz w:val="22"/>
          <w:szCs w:val="22"/>
        </w:rPr>
        <w:t>Emilio Sereni e le campagne emiliane</w:t>
      </w:r>
      <w:r w:rsidR="005B5B2C" w:rsidRPr="002E0519">
        <w:rPr>
          <w:rFonts w:ascii="Times New Roman" w:hAnsi="Times New Roman"/>
          <w:sz w:val="22"/>
          <w:szCs w:val="22"/>
        </w:rPr>
        <w:t xml:space="preserve">, in </w:t>
      </w:r>
      <w:r w:rsidR="005B5B2C" w:rsidRPr="002E0519">
        <w:rPr>
          <w:rFonts w:ascii="Times New Roman" w:hAnsi="Times New Roman"/>
          <w:i/>
          <w:sz w:val="22"/>
          <w:szCs w:val="22"/>
        </w:rPr>
        <w:t>Emilio Sereni: Per la storia del paesaggio agrario e del pensiero agronomico dell’Emilia Romagna</w:t>
      </w:r>
      <w:r w:rsidR="005B5B2C" w:rsidRPr="002E0519">
        <w:rPr>
          <w:rFonts w:ascii="Times New Roman" w:hAnsi="Times New Roman"/>
          <w:sz w:val="22"/>
          <w:szCs w:val="22"/>
        </w:rPr>
        <w:t>, Quaderni del Museo della civiltà contadina, 4,  Bologna, Provincia di Bologna, 2011, pp. 11-18.</w:t>
      </w:r>
    </w:p>
    <w:p w:rsidR="005B5B2C" w:rsidRPr="002E0519" w:rsidRDefault="005B5B2C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661A18" w:rsidRPr="002E0519" w:rsidRDefault="00890B48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18</w:t>
      </w:r>
      <w:r w:rsidR="006927FE">
        <w:rPr>
          <w:rFonts w:ascii="Times New Roman" w:hAnsi="Times New Roman"/>
          <w:sz w:val="22"/>
          <w:szCs w:val="22"/>
        </w:rPr>
        <w:t>5</w:t>
      </w:r>
      <w:r w:rsidR="00661A18" w:rsidRPr="002E0519">
        <w:rPr>
          <w:rFonts w:ascii="Times New Roman" w:hAnsi="Times New Roman"/>
          <w:sz w:val="22"/>
          <w:szCs w:val="22"/>
        </w:rPr>
        <w:t xml:space="preserve">) </w:t>
      </w:r>
      <w:r w:rsidR="00661A18" w:rsidRPr="002E0519">
        <w:rPr>
          <w:rFonts w:ascii="Times New Roman" w:hAnsi="Times New Roman"/>
          <w:i/>
          <w:sz w:val="22"/>
          <w:szCs w:val="22"/>
        </w:rPr>
        <w:t>Venezia, Ferrara e il controllo del Po. Dalla guerra del sale alla battaglia di Polesella</w:t>
      </w:r>
      <w:r w:rsidR="00661A18" w:rsidRPr="002E0519">
        <w:rPr>
          <w:rFonts w:ascii="Times New Roman" w:hAnsi="Times New Roman"/>
          <w:sz w:val="22"/>
          <w:szCs w:val="22"/>
        </w:rPr>
        <w:t>, in Atti del Convegno di studio delle Deputazioni di storia patria per le Venezie e di Ferrara, Villa Morosini, Polesella 3 ottobre 2010, Cierre Gruppo editoriale,  Comune di Polesella, 2011, pp. 9-22.</w:t>
      </w:r>
    </w:p>
    <w:p w:rsidR="004B6224" w:rsidRPr="002E0519" w:rsidRDefault="004B6224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470F3D" w:rsidRPr="002E0519" w:rsidRDefault="000411F4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18</w:t>
      </w:r>
      <w:r w:rsidR="006927FE">
        <w:rPr>
          <w:rFonts w:ascii="Times New Roman" w:hAnsi="Times New Roman"/>
          <w:sz w:val="22"/>
          <w:szCs w:val="22"/>
        </w:rPr>
        <w:t>6</w:t>
      </w:r>
      <w:r w:rsidRPr="002E0519">
        <w:rPr>
          <w:rFonts w:ascii="Times New Roman" w:hAnsi="Times New Roman"/>
          <w:sz w:val="22"/>
          <w:szCs w:val="22"/>
        </w:rPr>
        <w:t xml:space="preserve">) – </w:t>
      </w:r>
      <w:r w:rsidRPr="000E6284">
        <w:rPr>
          <w:rFonts w:ascii="Times New Roman" w:hAnsi="Times New Roman"/>
          <w:i/>
          <w:sz w:val="22"/>
          <w:szCs w:val="22"/>
        </w:rPr>
        <w:t>Presentazione</w:t>
      </w:r>
      <w:r w:rsidRPr="002E0519">
        <w:rPr>
          <w:rFonts w:ascii="Times New Roman" w:hAnsi="Times New Roman"/>
          <w:sz w:val="22"/>
          <w:szCs w:val="22"/>
        </w:rPr>
        <w:t xml:space="preserve"> a Amerigo Baruffaldi, </w:t>
      </w:r>
      <w:r w:rsidRPr="002E0519">
        <w:rPr>
          <w:rFonts w:ascii="Times New Roman" w:hAnsi="Times New Roman"/>
          <w:i/>
          <w:sz w:val="22"/>
          <w:szCs w:val="22"/>
        </w:rPr>
        <w:t>Giorgio Turbiglio: penalista e deputato liberale di Ferrara e di Cento in età postunitaria (1844-1918)</w:t>
      </w:r>
      <w:r w:rsidRPr="002E0519">
        <w:rPr>
          <w:rFonts w:ascii="Times New Roman" w:hAnsi="Times New Roman"/>
          <w:sz w:val="22"/>
          <w:szCs w:val="22"/>
        </w:rPr>
        <w:t>, Cento (Fe), Editore Baraldi, 2011, pp. 9-12.</w:t>
      </w:r>
    </w:p>
    <w:p w:rsidR="00E81C38" w:rsidRPr="002E0519" w:rsidRDefault="00E81C38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470F3D" w:rsidRPr="002E0519" w:rsidRDefault="00470F3D" w:rsidP="00E40C15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2012</w:t>
      </w:r>
    </w:p>
    <w:p w:rsidR="00E81C38" w:rsidRPr="002E0519" w:rsidRDefault="00E81C38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3E04C3" w:rsidRPr="002E0519" w:rsidRDefault="0042456E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18</w:t>
      </w:r>
      <w:r w:rsidR="006927FE">
        <w:rPr>
          <w:rFonts w:ascii="Times New Roman" w:hAnsi="Times New Roman"/>
          <w:sz w:val="22"/>
          <w:szCs w:val="22"/>
        </w:rPr>
        <w:t>7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I paesaggi agrari dell’età moderna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La costruzione del paesaggio nell’età moderna. Lezioni e pratiche della Summer School Emilio Sereni</w:t>
      </w:r>
      <w:r w:rsidRPr="002E0519">
        <w:rPr>
          <w:rFonts w:ascii="Times New Roman" w:hAnsi="Times New Roman"/>
          <w:sz w:val="22"/>
          <w:szCs w:val="22"/>
        </w:rPr>
        <w:t>, a cura di Gabriella Bonin</w:t>
      </w:r>
      <w:r w:rsidR="00916842" w:rsidRPr="002E0519">
        <w:rPr>
          <w:rFonts w:ascii="Times New Roman" w:hAnsi="Times New Roman"/>
          <w:sz w:val="22"/>
          <w:szCs w:val="22"/>
        </w:rPr>
        <w:t>i, Antonio Brusa, Rina Cervi, (</w:t>
      </w:r>
      <w:r w:rsidRPr="002E0519">
        <w:rPr>
          <w:rFonts w:ascii="Times New Roman" w:hAnsi="Times New Roman"/>
          <w:sz w:val="22"/>
          <w:szCs w:val="22"/>
        </w:rPr>
        <w:t>Summer School Emilio Sereni: Storia del paesaggio agrario Italiano, III edizione, 23-28 agosto 2011),  Reggio Emilia, Edizioni Istituto Alcide Cervi,  2012, pp. 121-124 [ISBN 978-88-904211-4-3].</w:t>
      </w:r>
    </w:p>
    <w:p w:rsidR="004F4D76" w:rsidRPr="002E0519" w:rsidRDefault="004F4D76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31269C" w:rsidRPr="002E0519" w:rsidRDefault="004F4D76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18</w:t>
      </w:r>
      <w:r w:rsidR="006927FE">
        <w:rPr>
          <w:rFonts w:ascii="Times New Roman" w:hAnsi="Times New Roman"/>
          <w:sz w:val="22"/>
          <w:szCs w:val="22"/>
        </w:rPr>
        <w:t>8</w:t>
      </w:r>
      <w:r w:rsidRPr="002E0519">
        <w:rPr>
          <w:rFonts w:ascii="Times New Roman" w:hAnsi="Times New Roman"/>
          <w:sz w:val="22"/>
          <w:szCs w:val="22"/>
        </w:rPr>
        <w:t xml:space="preserve">) – </w:t>
      </w:r>
      <w:r w:rsidRPr="002E0519">
        <w:rPr>
          <w:rFonts w:ascii="Times New Roman" w:hAnsi="Times New Roman"/>
          <w:i/>
          <w:sz w:val="22"/>
          <w:szCs w:val="22"/>
        </w:rPr>
        <w:t xml:space="preserve">Alle origini del </w:t>
      </w:r>
      <w:r w:rsidR="00A410DD" w:rsidRPr="002E0519">
        <w:rPr>
          <w:rFonts w:ascii="Times New Roman" w:hAnsi="Times New Roman"/>
          <w:i/>
          <w:sz w:val="22"/>
          <w:szCs w:val="22"/>
        </w:rPr>
        <w:t>bracciantato. Note sulla formazione di un proletariato rurale nell’Italia centro- settentrionale</w:t>
      </w:r>
      <w:r w:rsidR="00A410DD" w:rsidRPr="002E0519">
        <w:rPr>
          <w:rFonts w:ascii="Times New Roman" w:hAnsi="Times New Roman"/>
          <w:sz w:val="22"/>
          <w:szCs w:val="22"/>
        </w:rPr>
        <w:t xml:space="preserve">, in </w:t>
      </w:r>
      <w:r w:rsidR="00A410DD" w:rsidRPr="002E0519">
        <w:rPr>
          <w:rFonts w:ascii="Times New Roman" w:hAnsi="Times New Roman"/>
          <w:i/>
          <w:sz w:val="22"/>
          <w:szCs w:val="22"/>
        </w:rPr>
        <w:t>Precari di ieri. Il bracciantato agricolo di massa</w:t>
      </w:r>
      <w:r w:rsidR="00A410DD" w:rsidRPr="002E0519">
        <w:rPr>
          <w:rFonts w:ascii="Times New Roman" w:hAnsi="Times New Roman"/>
          <w:sz w:val="22"/>
          <w:szCs w:val="22"/>
        </w:rPr>
        <w:t xml:space="preserve">, a cura di Alessandro Luparini, in </w:t>
      </w:r>
      <w:r w:rsidR="00785F09" w:rsidRPr="002E0519">
        <w:rPr>
          <w:rFonts w:ascii="Times New Roman" w:hAnsi="Times New Roman"/>
          <w:sz w:val="22"/>
          <w:szCs w:val="22"/>
        </w:rPr>
        <w:t>«</w:t>
      </w:r>
      <w:r w:rsidR="00A410DD" w:rsidRPr="002E0519">
        <w:rPr>
          <w:rFonts w:ascii="Times New Roman" w:hAnsi="Times New Roman"/>
          <w:sz w:val="22"/>
          <w:szCs w:val="22"/>
        </w:rPr>
        <w:t>I quaderni del Cardello</w:t>
      </w:r>
      <w:r w:rsidR="00785F09" w:rsidRPr="002E0519">
        <w:rPr>
          <w:rFonts w:ascii="Times New Roman" w:hAnsi="Times New Roman"/>
          <w:sz w:val="22"/>
          <w:szCs w:val="22"/>
        </w:rPr>
        <w:t>»</w:t>
      </w:r>
      <w:r w:rsidR="00A410DD" w:rsidRPr="002E0519">
        <w:rPr>
          <w:rFonts w:ascii="Times New Roman" w:hAnsi="Times New Roman"/>
          <w:sz w:val="22"/>
          <w:szCs w:val="22"/>
        </w:rPr>
        <w:t xml:space="preserve">. Annale di studi Romagnoli della Fondazione Casa di Oriani, Cesena, Società editrice «Il </w:t>
      </w:r>
      <w:r w:rsidR="00E95F98" w:rsidRPr="002E0519">
        <w:rPr>
          <w:rFonts w:ascii="Times New Roman" w:hAnsi="Times New Roman"/>
          <w:sz w:val="22"/>
          <w:szCs w:val="22"/>
        </w:rPr>
        <w:t>Ponte Vecchio», 2012, pp. 25-34</w:t>
      </w:r>
    </w:p>
    <w:p w:rsidR="00F91571" w:rsidRPr="002E0519" w:rsidRDefault="00F91571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F91571" w:rsidRPr="002E0519" w:rsidRDefault="00F91571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18</w:t>
      </w:r>
      <w:r w:rsidR="006927FE">
        <w:rPr>
          <w:rFonts w:ascii="Times New Roman" w:hAnsi="Times New Roman"/>
          <w:sz w:val="22"/>
          <w:szCs w:val="22"/>
        </w:rPr>
        <w:t>9</w:t>
      </w:r>
      <w:r w:rsidRPr="002E0519">
        <w:rPr>
          <w:rFonts w:ascii="Times New Roman" w:hAnsi="Times New Roman"/>
          <w:sz w:val="22"/>
          <w:szCs w:val="22"/>
        </w:rPr>
        <w:t xml:space="preserve">) – </w:t>
      </w:r>
      <w:r w:rsidRPr="002E0519">
        <w:rPr>
          <w:rFonts w:ascii="Times New Roman" w:hAnsi="Times New Roman"/>
          <w:i/>
          <w:sz w:val="22"/>
          <w:szCs w:val="22"/>
        </w:rPr>
        <w:t>Presentazione</w:t>
      </w:r>
      <w:r w:rsidRPr="002E0519">
        <w:rPr>
          <w:rFonts w:ascii="Times New Roman" w:hAnsi="Times New Roman"/>
          <w:sz w:val="22"/>
          <w:szCs w:val="22"/>
        </w:rPr>
        <w:t xml:space="preserve"> a Amerigo Baruffaldi, </w:t>
      </w:r>
      <w:r w:rsidRPr="002E0519">
        <w:rPr>
          <w:rFonts w:ascii="Times New Roman" w:hAnsi="Times New Roman"/>
          <w:i/>
          <w:sz w:val="22"/>
          <w:szCs w:val="22"/>
        </w:rPr>
        <w:t>Pietro Niccolini: Sindaco, Deputato e Senatore nella Ferrara d’inizio Novecento (1866-1939</w:t>
      </w:r>
      <w:r w:rsidRPr="002E0519">
        <w:rPr>
          <w:rFonts w:ascii="Times New Roman" w:hAnsi="Times New Roman"/>
          <w:sz w:val="22"/>
          <w:szCs w:val="22"/>
        </w:rPr>
        <w:t>), Ferrara, Edizioni Cartografica, 2012, pp. 9-10.</w:t>
      </w:r>
    </w:p>
    <w:p w:rsidR="00E81C38" w:rsidRPr="002E0519" w:rsidRDefault="00E81C38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C62071" w:rsidRPr="002E0519" w:rsidRDefault="00C62071" w:rsidP="00E40C15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2013</w:t>
      </w:r>
    </w:p>
    <w:p w:rsidR="00C62071" w:rsidRPr="002E0519" w:rsidRDefault="00C62071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402041" w:rsidRPr="002E0519" w:rsidRDefault="00402041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</w:t>
      </w:r>
      <w:r w:rsidR="006927FE">
        <w:rPr>
          <w:rFonts w:ascii="Times New Roman" w:hAnsi="Times New Roman"/>
          <w:sz w:val="22"/>
          <w:szCs w:val="22"/>
        </w:rPr>
        <w:t>90</w:t>
      </w:r>
      <w:r w:rsidRPr="002E0519">
        <w:rPr>
          <w:rFonts w:ascii="Times New Roman" w:hAnsi="Times New Roman"/>
          <w:sz w:val="22"/>
          <w:szCs w:val="22"/>
        </w:rPr>
        <w:t xml:space="preserve">) - </w:t>
      </w:r>
      <w:r w:rsidRPr="002E0519">
        <w:rPr>
          <w:rFonts w:ascii="Times New Roman" w:hAnsi="Times New Roman"/>
          <w:i/>
          <w:sz w:val="22"/>
          <w:szCs w:val="22"/>
        </w:rPr>
        <w:t xml:space="preserve">Fonti per la storia del Polesine: i cartolari </w:t>
      </w:r>
      <w:r w:rsidR="0031269C" w:rsidRPr="002E0519">
        <w:rPr>
          <w:rFonts w:ascii="Times New Roman" w:hAnsi="Times New Roman"/>
          <w:i/>
          <w:sz w:val="22"/>
          <w:szCs w:val="22"/>
        </w:rPr>
        <w:t>d</w:t>
      </w:r>
      <w:r w:rsidRPr="002E0519">
        <w:rPr>
          <w:rFonts w:ascii="Times New Roman" w:hAnsi="Times New Roman"/>
          <w:i/>
          <w:sz w:val="22"/>
          <w:szCs w:val="22"/>
        </w:rPr>
        <w:t>i San Pietro in Maone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="0031269C" w:rsidRPr="002E0519">
        <w:rPr>
          <w:rFonts w:ascii="Times New Roman" w:hAnsi="Times New Roman"/>
          <w:sz w:val="22"/>
          <w:szCs w:val="22"/>
        </w:rPr>
        <w:t>«</w:t>
      </w:r>
      <w:r w:rsidRPr="002E0519">
        <w:rPr>
          <w:rFonts w:ascii="Times New Roman" w:hAnsi="Times New Roman"/>
          <w:sz w:val="22"/>
          <w:szCs w:val="22"/>
        </w:rPr>
        <w:t>Acta Concordium</w:t>
      </w:r>
      <w:r w:rsidR="0031269C" w:rsidRPr="002E0519">
        <w:rPr>
          <w:rFonts w:ascii="Times New Roman" w:hAnsi="Times New Roman"/>
          <w:sz w:val="22"/>
          <w:szCs w:val="22"/>
        </w:rPr>
        <w:t>», n. 26, gennaio 2013, Accademia dei Concordi di Rovigo, 2013, pp. 53-60.</w:t>
      </w:r>
    </w:p>
    <w:p w:rsidR="0031269C" w:rsidRPr="002E0519" w:rsidRDefault="0031269C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C62071" w:rsidRPr="002E0519" w:rsidRDefault="00C62071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</w:t>
      </w:r>
      <w:r w:rsidR="000411F4" w:rsidRPr="002E0519">
        <w:rPr>
          <w:rFonts w:ascii="Times New Roman" w:hAnsi="Times New Roman"/>
          <w:sz w:val="22"/>
          <w:szCs w:val="22"/>
        </w:rPr>
        <w:t>9</w:t>
      </w:r>
      <w:r w:rsidR="006927FE">
        <w:rPr>
          <w:rFonts w:ascii="Times New Roman" w:hAnsi="Times New Roman"/>
          <w:sz w:val="22"/>
          <w:szCs w:val="22"/>
        </w:rPr>
        <w:t>1</w:t>
      </w:r>
      <w:r w:rsidRPr="002E0519">
        <w:rPr>
          <w:rFonts w:ascii="Times New Roman" w:hAnsi="Times New Roman"/>
          <w:sz w:val="22"/>
          <w:szCs w:val="22"/>
        </w:rPr>
        <w:t xml:space="preserve">) - </w:t>
      </w:r>
      <w:r w:rsidRPr="002E0519">
        <w:rPr>
          <w:rFonts w:ascii="Times New Roman" w:hAnsi="Times New Roman"/>
          <w:i/>
          <w:sz w:val="22"/>
          <w:szCs w:val="22"/>
        </w:rPr>
        <w:t>Proprietà cittadina e crisi contadina nelle campagne emiliane della prima età moderna. Alle origini del proletariato rurale</w:t>
      </w:r>
      <w:r w:rsidR="00DD2E38" w:rsidRPr="002E0519">
        <w:rPr>
          <w:rFonts w:ascii="Times New Roman" w:hAnsi="Times New Roman"/>
          <w:i/>
          <w:sz w:val="22"/>
          <w:szCs w:val="22"/>
        </w:rPr>
        <w:t xml:space="preserve"> </w:t>
      </w:r>
      <w:r w:rsidRPr="002E0519">
        <w:rPr>
          <w:rFonts w:ascii="Times New Roman" w:hAnsi="Times New Roman"/>
          <w:i/>
          <w:sz w:val="22"/>
          <w:szCs w:val="22"/>
        </w:rPr>
        <w:t>(sec. XV-XVI)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Il mondo a metà. Studi storici sul territorio e l’ambiente in onore di Giuliana Biagioli</w:t>
      </w:r>
      <w:r w:rsidRPr="002E0519">
        <w:rPr>
          <w:rFonts w:ascii="Times New Roman" w:hAnsi="Times New Roman"/>
          <w:sz w:val="22"/>
          <w:szCs w:val="22"/>
        </w:rPr>
        <w:t xml:space="preserve">, a cura di Rossano Pazzagli, Pisa ETS, 2013, pp. </w:t>
      </w:r>
      <w:r w:rsidR="00DD2E38" w:rsidRPr="002E0519">
        <w:rPr>
          <w:rFonts w:ascii="Times New Roman" w:hAnsi="Times New Roman"/>
          <w:sz w:val="22"/>
          <w:szCs w:val="22"/>
        </w:rPr>
        <w:t>229-249</w:t>
      </w:r>
      <w:r w:rsidRPr="002E0519">
        <w:rPr>
          <w:rFonts w:ascii="Times New Roman" w:hAnsi="Times New Roman"/>
          <w:sz w:val="22"/>
          <w:szCs w:val="22"/>
        </w:rPr>
        <w:t>.</w:t>
      </w:r>
      <w:r w:rsidR="0031269C" w:rsidRPr="002E0519">
        <w:rPr>
          <w:rFonts w:ascii="Times New Roman" w:hAnsi="Times New Roman"/>
          <w:sz w:val="22"/>
          <w:szCs w:val="22"/>
        </w:rPr>
        <w:t xml:space="preserve"> </w:t>
      </w:r>
    </w:p>
    <w:p w:rsidR="004F4D76" w:rsidRPr="002E0519" w:rsidRDefault="004F4D76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4F4D76" w:rsidRPr="002E0519" w:rsidRDefault="00A410DD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lang w:val="en-GB"/>
        </w:rPr>
      </w:pPr>
      <w:r w:rsidRPr="002E0519">
        <w:rPr>
          <w:rFonts w:ascii="Times New Roman" w:hAnsi="Times New Roman"/>
          <w:sz w:val="22"/>
          <w:szCs w:val="22"/>
        </w:rPr>
        <w:t>1</w:t>
      </w:r>
      <w:r w:rsidR="00F91571" w:rsidRPr="002E0519">
        <w:rPr>
          <w:rFonts w:ascii="Times New Roman" w:hAnsi="Times New Roman"/>
          <w:sz w:val="22"/>
          <w:szCs w:val="22"/>
        </w:rPr>
        <w:t>9</w:t>
      </w:r>
      <w:r w:rsidR="006927FE">
        <w:rPr>
          <w:rFonts w:ascii="Times New Roman" w:hAnsi="Times New Roman"/>
          <w:sz w:val="22"/>
          <w:szCs w:val="22"/>
        </w:rPr>
        <w:t>2</w:t>
      </w:r>
      <w:r w:rsidR="004F4D76" w:rsidRPr="002E0519">
        <w:rPr>
          <w:rFonts w:ascii="Times New Roman" w:hAnsi="Times New Roman"/>
          <w:sz w:val="22"/>
          <w:szCs w:val="22"/>
        </w:rPr>
        <w:t xml:space="preserve">) – </w:t>
      </w:r>
      <w:r w:rsidR="004F4D76" w:rsidRPr="002E0519">
        <w:rPr>
          <w:rFonts w:ascii="Times New Roman" w:hAnsi="Times New Roman"/>
          <w:i/>
          <w:sz w:val="22"/>
          <w:szCs w:val="22"/>
        </w:rPr>
        <w:t>Emilia Romagna</w:t>
      </w:r>
      <w:r w:rsidR="004F4D76" w:rsidRPr="002E0519">
        <w:rPr>
          <w:rFonts w:ascii="Times New Roman" w:hAnsi="Times New Roman"/>
          <w:sz w:val="22"/>
          <w:szCs w:val="22"/>
        </w:rPr>
        <w:t xml:space="preserve"> in M. Agnoletti (ed.), </w:t>
      </w:r>
      <w:r w:rsidR="004F4D76" w:rsidRPr="002E0519">
        <w:rPr>
          <w:rFonts w:ascii="Times New Roman" w:hAnsi="Times New Roman"/>
          <w:i/>
          <w:sz w:val="22"/>
          <w:szCs w:val="22"/>
        </w:rPr>
        <w:t xml:space="preserve">Italian Historical Rural Landscapes. </w:t>
      </w:r>
      <w:r w:rsidR="004F4D76" w:rsidRPr="002E0519">
        <w:rPr>
          <w:rFonts w:ascii="Times New Roman" w:hAnsi="Times New Roman"/>
          <w:i/>
          <w:sz w:val="22"/>
          <w:szCs w:val="22"/>
          <w:lang w:val="en-GB"/>
        </w:rPr>
        <w:t>Cultural Values for the Environment and Rural Development</w:t>
      </w:r>
      <w:r w:rsidR="004F4D76" w:rsidRPr="002E0519">
        <w:rPr>
          <w:rFonts w:ascii="Times New Roman" w:hAnsi="Times New Roman"/>
          <w:sz w:val="22"/>
          <w:szCs w:val="22"/>
          <w:lang w:val="en-GB"/>
        </w:rPr>
        <w:t>,  Dordrecht Heidelberg London New York, Springer, 2013 (ISBN 978-94-007-5353-2)</w:t>
      </w:r>
    </w:p>
    <w:p w:rsidR="00DD2E38" w:rsidRPr="002E0519" w:rsidRDefault="00DD2E38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lang w:val="en-GB"/>
        </w:rPr>
      </w:pPr>
    </w:p>
    <w:p w:rsidR="00DD2E38" w:rsidRPr="002E0519" w:rsidRDefault="00DD2E38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</w:t>
      </w:r>
      <w:r w:rsidR="00457DA2" w:rsidRPr="002E0519">
        <w:rPr>
          <w:rFonts w:ascii="Times New Roman" w:hAnsi="Times New Roman"/>
          <w:sz w:val="22"/>
          <w:szCs w:val="22"/>
        </w:rPr>
        <w:t>9</w:t>
      </w:r>
      <w:r w:rsidR="006927FE">
        <w:rPr>
          <w:rFonts w:ascii="Times New Roman" w:hAnsi="Times New Roman"/>
          <w:sz w:val="22"/>
          <w:szCs w:val="22"/>
        </w:rPr>
        <w:t>3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Agricoltura e alimentazione nella Ferrara preindustriale. Il sistema agrario nel ferrarese prima delle grandi trasformazioni</w:t>
      </w:r>
      <w:r w:rsidRPr="002E0519">
        <w:rPr>
          <w:rFonts w:ascii="Times New Roman" w:hAnsi="Times New Roman"/>
          <w:sz w:val="22"/>
          <w:szCs w:val="22"/>
        </w:rPr>
        <w:t>, in</w:t>
      </w:r>
      <w:r w:rsidRPr="002E0519">
        <w:rPr>
          <w:rFonts w:ascii="Times New Roman" w:hAnsi="Times New Roman"/>
          <w:i/>
          <w:sz w:val="22"/>
          <w:szCs w:val="22"/>
        </w:rPr>
        <w:t xml:space="preserve"> Ferrara, città del Rinascimento e il suo delta del Po. Manuale “Agricoltura e paesaggio culturale”. Piano di gestione Sito UNESCO</w:t>
      </w:r>
      <w:r w:rsidRPr="002E0519">
        <w:rPr>
          <w:rFonts w:ascii="Times New Roman" w:hAnsi="Times New Roman"/>
          <w:sz w:val="22"/>
          <w:szCs w:val="22"/>
        </w:rPr>
        <w:t>,</w:t>
      </w:r>
      <w:r w:rsidR="00F331D5" w:rsidRPr="002E0519">
        <w:rPr>
          <w:rFonts w:ascii="Times New Roman" w:hAnsi="Times New Roman"/>
          <w:sz w:val="22"/>
          <w:szCs w:val="22"/>
        </w:rPr>
        <w:t xml:space="preserve"> Provincia di Ferrara, stampa: Del Gallo Editori, 2013, pp. 28-29.</w:t>
      </w:r>
    </w:p>
    <w:p w:rsidR="00A32682" w:rsidRPr="002E0519" w:rsidRDefault="00A32682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A32682" w:rsidRPr="002E0519" w:rsidRDefault="00A32682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</w:t>
      </w:r>
      <w:r w:rsidR="00E95F98" w:rsidRPr="002E0519">
        <w:rPr>
          <w:rFonts w:ascii="Times New Roman" w:hAnsi="Times New Roman"/>
          <w:sz w:val="22"/>
          <w:szCs w:val="22"/>
        </w:rPr>
        <w:t>9</w:t>
      </w:r>
      <w:r w:rsidR="006927FE">
        <w:rPr>
          <w:rFonts w:ascii="Times New Roman" w:hAnsi="Times New Roman"/>
          <w:sz w:val="22"/>
          <w:szCs w:val="22"/>
        </w:rPr>
        <w:t>4</w:t>
      </w:r>
      <w:r w:rsidR="003F350A">
        <w:rPr>
          <w:rFonts w:ascii="Times New Roman" w:hAnsi="Times New Roman"/>
          <w:sz w:val="22"/>
          <w:szCs w:val="22"/>
        </w:rPr>
        <w:t>)</w:t>
      </w:r>
      <w:r w:rsidRPr="002E0519">
        <w:rPr>
          <w:rFonts w:ascii="Times New Roman" w:hAnsi="Times New Roman"/>
          <w:sz w:val="22"/>
          <w:szCs w:val="22"/>
        </w:rPr>
        <w:t xml:space="preserve"> </w:t>
      </w:r>
      <w:r w:rsidRPr="002E0519">
        <w:rPr>
          <w:rFonts w:ascii="Times New Roman" w:hAnsi="Times New Roman"/>
          <w:i/>
          <w:sz w:val="22"/>
          <w:szCs w:val="22"/>
        </w:rPr>
        <w:t>Dai fiocinini alle idrovore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Lagosanto 1013-2013. Mille passi nella storia</w:t>
      </w:r>
      <w:r w:rsidRPr="002E0519">
        <w:rPr>
          <w:rFonts w:ascii="Times New Roman" w:hAnsi="Times New Roman"/>
          <w:sz w:val="22"/>
          <w:szCs w:val="22"/>
        </w:rPr>
        <w:t>, Comune di Lagosanto (FE), Centro stampa della Regione Emilia-Romagna, 2013, pp. 12-13.</w:t>
      </w:r>
    </w:p>
    <w:p w:rsidR="00081E1C" w:rsidRPr="002E0519" w:rsidRDefault="00081E1C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081E1C" w:rsidRPr="002E0519" w:rsidRDefault="00081E1C" w:rsidP="002E0519">
      <w:pPr>
        <w:pStyle w:val="Nessunaspaziatura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19</w:t>
      </w:r>
      <w:r w:rsidR="006927FE">
        <w:rPr>
          <w:rFonts w:ascii="Times New Roman" w:hAnsi="Times New Roman"/>
          <w:sz w:val="22"/>
          <w:szCs w:val="22"/>
        </w:rPr>
        <w:t>5</w:t>
      </w:r>
      <w:r w:rsidRPr="002E0519">
        <w:rPr>
          <w:rFonts w:ascii="Times New Roman" w:hAnsi="Times New Roman"/>
          <w:sz w:val="22"/>
          <w:szCs w:val="22"/>
        </w:rPr>
        <w:t>)</w:t>
      </w:r>
      <w:r w:rsidR="00A52965" w:rsidRPr="002E0519">
        <w:rPr>
          <w:rFonts w:ascii="Times New Roman" w:hAnsi="Times New Roman"/>
          <w:sz w:val="22"/>
          <w:szCs w:val="22"/>
        </w:rPr>
        <w:t xml:space="preserve"> -</w:t>
      </w:r>
      <w:r w:rsidRPr="002E0519">
        <w:rPr>
          <w:rFonts w:ascii="Times New Roman" w:hAnsi="Times New Roman"/>
          <w:sz w:val="22"/>
          <w:szCs w:val="22"/>
        </w:rPr>
        <w:t xml:space="preserve"> </w:t>
      </w:r>
      <w:r w:rsidRPr="002E0519">
        <w:rPr>
          <w:rFonts w:ascii="Times New Roman" w:hAnsi="Times New Roman"/>
          <w:i/>
          <w:sz w:val="22"/>
          <w:szCs w:val="22"/>
        </w:rPr>
        <w:t>Le bonifiche e il nuovo paesaggio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>Paesaggi agrari del Novecento. Continuità e fratture</w:t>
      </w:r>
      <w:r w:rsidRPr="002E0519">
        <w:rPr>
          <w:rFonts w:ascii="Times New Roman" w:hAnsi="Times New Roman"/>
          <w:sz w:val="22"/>
          <w:szCs w:val="22"/>
        </w:rPr>
        <w:t xml:space="preserve"> (S</w:t>
      </w:r>
      <w:r w:rsidR="00C11F5F" w:rsidRPr="002E0519">
        <w:rPr>
          <w:rFonts w:ascii="Times New Roman" w:hAnsi="Times New Roman"/>
          <w:sz w:val="22"/>
          <w:szCs w:val="22"/>
        </w:rPr>
        <w:t>u</w:t>
      </w:r>
      <w:r w:rsidRPr="002E0519">
        <w:rPr>
          <w:rFonts w:ascii="Times New Roman" w:hAnsi="Times New Roman"/>
          <w:sz w:val="22"/>
          <w:szCs w:val="22"/>
        </w:rPr>
        <w:t>mmer School Emilio Sereni. Storia del paesaggio agrario italiano, IV edizione, 28 agosto-2 settembre 2012), Quaderni 9, Gattatico (RE) Edizioni Istituto Alcide Cervi 2013, pp. 55-61.</w:t>
      </w:r>
    </w:p>
    <w:p w:rsidR="007A10C6" w:rsidRPr="002E0519" w:rsidRDefault="007A10C6" w:rsidP="002E0519">
      <w:pPr>
        <w:pStyle w:val="Nessunaspaziatura"/>
        <w:ind w:right="1134"/>
        <w:jc w:val="both"/>
        <w:rPr>
          <w:rFonts w:ascii="Times New Roman" w:hAnsi="Times New Roman"/>
          <w:sz w:val="22"/>
          <w:szCs w:val="22"/>
        </w:rPr>
      </w:pPr>
    </w:p>
    <w:p w:rsidR="007A10C6" w:rsidRPr="002E0519" w:rsidRDefault="007A10C6" w:rsidP="002E0519">
      <w:pPr>
        <w:pStyle w:val="Nessunaspaziatura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19</w:t>
      </w:r>
      <w:r w:rsidR="006927FE">
        <w:rPr>
          <w:rFonts w:ascii="Times New Roman" w:hAnsi="Times New Roman"/>
          <w:sz w:val="22"/>
          <w:szCs w:val="22"/>
        </w:rPr>
        <w:t>6</w:t>
      </w:r>
      <w:r w:rsidRPr="002E0519">
        <w:rPr>
          <w:rFonts w:ascii="Times New Roman" w:hAnsi="Times New Roman"/>
          <w:sz w:val="22"/>
          <w:szCs w:val="22"/>
        </w:rPr>
        <w:t xml:space="preserve">) .- </w:t>
      </w:r>
      <w:r w:rsidRPr="002E0519">
        <w:rPr>
          <w:rFonts w:ascii="Times New Roman" w:hAnsi="Times New Roman"/>
          <w:i/>
          <w:sz w:val="22"/>
          <w:szCs w:val="22"/>
        </w:rPr>
        <w:t>Un ingegnere mantovano al servizio degli Este: Giovanni Angelo Bertazzolo</w:t>
      </w:r>
      <w:r w:rsidRPr="002E0519">
        <w:rPr>
          <w:rFonts w:ascii="Times New Roman" w:hAnsi="Times New Roman"/>
          <w:sz w:val="22"/>
          <w:szCs w:val="22"/>
        </w:rPr>
        <w:t xml:space="preserve">, in E. Camerlenghi, G. Gardoni, I. Lazzarini, V. Rebonato (a cura), </w:t>
      </w:r>
      <w:r w:rsidRPr="002E0519">
        <w:rPr>
          <w:rFonts w:ascii="Times New Roman" w:hAnsi="Times New Roman"/>
          <w:i/>
          <w:sz w:val="22"/>
          <w:szCs w:val="22"/>
        </w:rPr>
        <w:t>Società, cultura, Economia. Studi per Mario Vaini</w:t>
      </w:r>
      <w:r w:rsidRPr="002E0519">
        <w:rPr>
          <w:rFonts w:ascii="Times New Roman" w:hAnsi="Times New Roman"/>
          <w:sz w:val="22"/>
          <w:szCs w:val="22"/>
        </w:rPr>
        <w:t>, Mantova, Accademia Virgiliana di Scienze Lettere Arti, 2013, pp. 275-294.</w:t>
      </w:r>
    </w:p>
    <w:p w:rsidR="00E54994" w:rsidRPr="002E0519" w:rsidRDefault="00E54994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081E1C" w:rsidRPr="002E0519" w:rsidRDefault="00DA6BBE" w:rsidP="00E40C15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</w:t>
      </w:r>
      <w:r w:rsidR="00081E1C" w:rsidRPr="002E0519">
        <w:rPr>
          <w:rFonts w:ascii="Times New Roman" w:hAnsi="Times New Roman"/>
          <w:b/>
          <w:sz w:val="22"/>
          <w:szCs w:val="22"/>
        </w:rPr>
        <w:t>014</w:t>
      </w:r>
    </w:p>
    <w:p w:rsidR="00081E1C" w:rsidRPr="002E0519" w:rsidRDefault="00081E1C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FD39C0" w:rsidRPr="002E0519" w:rsidRDefault="00FD39C0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19</w:t>
      </w:r>
      <w:r w:rsidR="006927FE">
        <w:rPr>
          <w:rFonts w:ascii="Times New Roman" w:hAnsi="Times New Roman"/>
          <w:sz w:val="22"/>
          <w:szCs w:val="22"/>
        </w:rPr>
        <w:t>7</w:t>
      </w:r>
      <w:r w:rsidR="00E95F98" w:rsidRPr="002E0519">
        <w:rPr>
          <w:rFonts w:ascii="Times New Roman" w:hAnsi="Times New Roman"/>
          <w:sz w:val="22"/>
          <w:szCs w:val="22"/>
        </w:rPr>
        <w:t>)</w:t>
      </w:r>
      <w:r w:rsidR="00A52965" w:rsidRPr="002E0519">
        <w:rPr>
          <w:rFonts w:ascii="Times New Roman" w:hAnsi="Times New Roman"/>
          <w:sz w:val="22"/>
          <w:szCs w:val="22"/>
        </w:rPr>
        <w:t xml:space="preserve"> -</w:t>
      </w:r>
      <w:r w:rsidR="00E95F98" w:rsidRPr="002E0519">
        <w:rPr>
          <w:rFonts w:ascii="Times New Roman" w:hAnsi="Times New Roman"/>
          <w:sz w:val="22"/>
          <w:szCs w:val="22"/>
        </w:rPr>
        <w:t xml:space="preserve"> </w:t>
      </w:r>
      <w:r w:rsidR="00E95F98" w:rsidRPr="002E0519">
        <w:rPr>
          <w:rFonts w:ascii="Times New Roman" w:hAnsi="Times New Roman"/>
          <w:i/>
          <w:sz w:val="22"/>
          <w:szCs w:val="22"/>
        </w:rPr>
        <w:t>Presentazione</w:t>
      </w:r>
      <w:r w:rsidR="00E95F98" w:rsidRPr="002E0519">
        <w:rPr>
          <w:rFonts w:ascii="Times New Roman" w:hAnsi="Times New Roman"/>
          <w:sz w:val="22"/>
          <w:szCs w:val="22"/>
        </w:rPr>
        <w:t xml:space="preserve">, in </w:t>
      </w:r>
      <w:r w:rsidR="00E95F98" w:rsidRPr="002E0519">
        <w:rPr>
          <w:rFonts w:ascii="Times New Roman" w:hAnsi="Times New Roman"/>
          <w:i/>
          <w:sz w:val="22"/>
          <w:szCs w:val="22"/>
        </w:rPr>
        <w:t>Mille passi nella storia. Lagosanto 1013-2013. Studi in onore di Paola Ricci</w:t>
      </w:r>
      <w:r w:rsidR="00E95F98" w:rsidRPr="002E0519">
        <w:rPr>
          <w:rFonts w:ascii="Times New Roman" w:hAnsi="Times New Roman"/>
          <w:sz w:val="22"/>
          <w:szCs w:val="22"/>
        </w:rPr>
        <w:t xml:space="preserve">, Deputazione provinciale ferrarese di storia patria, </w:t>
      </w:r>
      <w:r w:rsidR="00242FBF" w:rsidRPr="002E0519">
        <w:rPr>
          <w:rFonts w:ascii="Times New Roman" w:hAnsi="Times New Roman"/>
          <w:sz w:val="22"/>
          <w:szCs w:val="22"/>
        </w:rPr>
        <w:t>«</w:t>
      </w:r>
      <w:r w:rsidR="00E95F98" w:rsidRPr="002E0519">
        <w:rPr>
          <w:rFonts w:ascii="Times New Roman" w:hAnsi="Times New Roman"/>
          <w:sz w:val="22"/>
          <w:szCs w:val="22"/>
        </w:rPr>
        <w:t>Atti e memorie</w:t>
      </w:r>
      <w:r w:rsidR="00242FBF" w:rsidRPr="002E0519">
        <w:rPr>
          <w:rFonts w:ascii="Times New Roman" w:hAnsi="Times New Roman"/>
          <w:sz w:val="22"/>
          <w:szCs w:val="22"/>
        </w:rPr>
        <w:t>»</w:t>
      </w:r>
      <w:r w:rsidR="00E95F98" w:rsidRPr="002E0519">
        <w:rPr>
          <w:rFonts w:ascii="Times New Roman" w:hAnsi="Times New Roman"/>
          <w:sz w:val="22"/>
          <w:szCs w:val="22"/>
        </w:rPr>
        <w:t>, serie quarta</w:t>
      </w:r>
      <w:r w:rsidR="00242FBF" w:rsidRPr="002E0519">
        <w:rPr>
          <w:rFonts w:ascii="Times New Roman" w:hAnsi="Times New Roman"/>
          <w:sz w:val="22"/>
          <w:szCs w:val="22"/>
        </w:rPr>
        <w:t>,</w:t>
      </w:r>
      <w:r w:rsidR="00E95F98" w:rsidRPr="002E0519">
        <w:rPr>
          <w:rFonts w:ascii="Times New Roman" w:hAnsi="Times New Roman"/>
          <w:sz w:val="22"/>
          <w:szCs w:val="22"/>
        </w:rPr>
        <w:t xml:space="preserve"> vol. XXII, Ferrara 2014, pp. 11-16.</w:t>
      </w:r>
    </w:p>
    <w:p w:rsidR="00F91571" w:rsidRPr="002E0519" w:rsidRDefault="00F91571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F91571" w:rsidRPr="002E0519" w:rsidRDefault="00F91571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19</w:t>
      </w:r>
      <w:r w:rsidR="006927FE">
        <w:rPr>
          <w:rFonts w:ascii="Times New Roman" w:hAnsi="Times New Roman"/>
          <w:sz w:val="22"/>
          <w:szCs w:val="22"/>
        </w:rPr>
        <w:t>8</w:t>
      </w:r>
      <w:r w:rsidR="00A52965" w:rsidRPr="002E0519">
        <w:rPr>
          <w:rFonts w:ascii="Times New Roman" w:hAnsi="Times New Roman"/>
          <w:sz w:val="22"/>
          <w:szCs w:val="22"/>
        </w:rPr>
        <w:t xml:space="preserve">) </w:t>
      </w:r>
      <w:r w:rsidR="00A52965" w:rsidRPr="002E0519">
        <w:rPr>
          <w:rFonts w:ascii="Times New Roman" w:hAnsi="Times New Roman"/>
          <w:i/>
          <w:sz w:val="22"/>
          <w:szCs w:val="22"/>
        </w:rPr>
        <w:t>-  Prefazione</w:t>
      </w:r>
      <w:r w:rsidR="00A52965" w:rsidRPr="002E0519">
        <w:rPr>
          <w:rFonts w:ascii="Times New Roman" w:hAnsi="Times New Roman"/>
          <w:sz w:val="22"/>
          <w:szCs w:val="22"/>
        </w:rPr>
        <w:t xml:space="preserve"> a Maurizio Paiola</w:t>
      </w:r>
      <w:r w:rsidR="00242FBF" w:rsidRPr="002E0519">
        <w:rPr>
          <w:rFonts w:ascii="Times New Roman" w:hAnsi="Times New Roman"/>
          <w:sz w:val="22"/>
          <w:szCs w:val="22"/>
        </w:rPr>
        <w:t>,</w:t>
      </w:r>
      <w:r w:rsidR="00A52965" w:rsidRPr="002E0519">
        <w:rPr>
          <w:rFonts w:ascii="Times New Roman" w:hAnsi="Times New Roman"/>
          <w:sz w:val="22"/>
          <w:szCs w:val="22"/>
        </w:rPr>
        <w:t xml:space="preserve"> </w:t>
      </w:r>
      <w:r w:rsidR="00A52965" w:rsidRPr="002E0519">
        <w:rPr>
          <w:rFonts w:ascii="Times New Roman" w:hAnsi="Times New Roman"/>
          <w:i/>
          <w:sz w:val="22"/>
          <w:szCs w:val="22"/>
        </w:rPr>
        <w:t>La Delizia Estense Casette di Magnavacca (il palazzo, le valli, il bosco e la marina)</w:t>
      </w:r>
      <w:r w:rsidR="00A52965" w:rsidRPr="002E0519">
        <w:rPr>
          <w:rFonts w:ascii="Times New Roman" w:hAnsi="Times New Roman"/>
          <w:sz w:val="22"/>
          <w:szCs w:val="22"/>
        </w:rPr>
        <w:t>, Cento, Baraldi editore, 2014, pp. 9-11.</w:t>
      </w:r>
    </w:p>
    <w:p w:rsidR="00A52965" w:rsidRPr="002E0519" w:rsidRDefault="00A5296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A52965" w:rsidRPr="002E0519" w:rsidRDefault="00A5296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19</w:t>
      </w:r>
      <w:r w:rsidR="006927FE">
        <w:rPr>
          <w:rFonts w:ascii="Times New Roman" w:hAnsi="Times New Roman"/>
          <w:sz w:val="22"/>
          <w:szCs w:val="22"/>
        </w:rPr>
        <w:t>9</w:t>
      </w:r>
      <w:r w:rsidRPr="002E0519">
        <w:rPr>
          <w:rFonts w:ascii="Times New Roman" w:hAnsi="Times New Roman"/>
          <w:sz w:val="22"/>
          <w:szCs w:val="22"/>
        </w:rPr>
        <w:t xml:space="preserve">) - </w:t>
      </w:r>
      <w:r w:rsidRPr="002E0519">
        <w:rPr>
          <w:rFonts w:ascii="Times New Roman" w:hAnsi="Times New Roman"/>
          <w:b/>
          <w:i/>
          <w:sz w:val="22"/>
          <w:szCs w:val="22"/>
        </w:rPr>
        <w:t>Contadini e agricoltura in Europa nella prima età moderna (1450-1650)</w:t>
      </w:r>
      <w:r w:rsidRPr="002E0519">
        <w:rPr>
          <w:rFonts w:ascii="Times New Roman" w:hAnsi="Times New Roman"/>
          <w:b/>
          <w:sz w:val="22"/>
          <w:szCs w:val="22"/>
        </w:rPr>
        <w:t>, Bologna, Clueb, 2014, 384</w:t>
      </w:r>
      <w:r w:rsidR="00242FBF" w:rsidRPr="002E0519">
        <w:rPr>
          <w:rFonts w:ascii="Times New Roman" w:hAnsi="Times New Roman"/>
          <w:b/>
          <w:sz w:val="22"/>
          <w:szCs w:val="22"/>
        </w:rPr>
        <w:t xml:space="preserve"> </w:t>
      </w:r>
      <w:r w:rsidRPr="002E0519">
        <w:rPr>
          <w:rFonts w:ascii="Times New Roman" w:hAnsi="Times New Roman"/>
          <w:b/>
          <w:sz w:val="22"/>
          <w:szCs w:val="22"/>
        </w:rPr>
        <w:t>p</w:t>
      </w:r>
      <w:r w:rsidRPr="002E0519">
        <w:rPr>
          <w:rFonts w:ascii="Times New Roman" w:hAnsi="Times New Roman"/>
          <w:sz w:val="22"/>
          <w:szCs w:val="22"/>
        </w:rPr>
        <w:t>.</w:t>
      </w:r>
      <w:r w:rsidR="000411F4" w:rsidRPr="002E0519">
        <w:rPr>
          <w:rFonts w:ascii="Times New Roman" w:hAnsi="Times New Roman"/>
          <w:sz w:val="22"/>
          <w:szCs w:val="22"/>
        </w:rPr>
        <w:t xml:space="preserve"> [ISBN 978-88-491-3860-3].</w:t>
      </w:r>
    </w:p>
    <w:p w:rsidR="005D2D7C" w:rsidRPr="002E0519" w:rsidRDefault="005D2D7C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5D2D7C" w:rsidRPr="002E0519" w:rsidRDefault="006927FE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</w:t>
      </w:r>
      <w:r w:rsidR="005D2D7C" w:rsidRPr="002E0519">
        <w:rPr>
          <w:rFonts w:ascii="Times New Roman" w:hAnsi="Times New Roman"/>
          <w:sz w:val="22"/>
          <w:szCs w:val="22"/>
        </w:rPr>
        <w:t xml:space="preserve">) - </w:t>
      </w:r>
      <w:r w:rsidR="005D2D7C" w:rsidRPr="002E0519">
        <w:rPr>
          <w:rFonts w:ascii="Times New Roman" w:hAnsi="Times New Roman"/>
          <w:i/>
          <w:sz w:val="22"/>
          <w:szCs w:val="22"/>
        </w:rPr>
        <w:t>Dopo le crisi agrarie. Nuove colture nella valle padana orientale: la barbabietola da zucchero, il pomodoro, la frutta</w:t>
      </w:r>
      <w:r w:rsidR="005D2D7C" w:rsidRPr="002E0519">
        <w:rPr>
          <w:rFonts w:ascii="Times New Roman" w:hAnsi="Times New Roman"/>
          <w:sz w:val="22"/>
          <w:szCs w:val="22"/>
        </w:rPr>
        <w:t xml:space="preserve">, in A. Malfitano, A. Preti, F. Tarozzi (a cura di), </w:t>
      </w:r>
      <w:r w:rsidR="005D2D7C" w:rsidRPr="002E0519">
        <w:rPr>
          <w:rFonts w:ascii="Times New Roman" w:hAnsi="Times New Roman"/>
          <w:i/>
          <w:sz w:val="22"/>
          <w:szCs w:val="22"/>
        </w:rPr>
        <w:t>Per continuare il dialogo… gli amici ad Angelo Varni</w:t>
      </w:r>
      <w:r w:rsidR="005D2D7C" w:rsidRPr="002E0519">
        <w:rPr>
          <w:rFonts w:ascii="Times New Roman" w:hAnsi="Times New Roman"/>
          <w:sz w:val="22"/>
          <w:szCs w:val="22"/>
        </w:rPr>
        <w:t>,  Bononia University Press, Bologna 2014, tomo I, pp.</w:t>
      </w:r>
      <w:r w:rsidR="00D65FC9" w:rsidRPr="002E0519">
        <w:rPr>
          <w:rFonts w:ascii="Times New Roman" w:hAnsi="Times New Roman"/>
          <w:sz w:val="22"/>
          <w:szCs w:val="22"/>
        </w:rPr>
        <w:t xml:space="preserve"> 257-270.</w:t>
      </w:r>
    </w:p>
    <w:p w:rsidR="00BB5F23" w:rsidRPr="002E0519" w:rsidRDefault="00BB5F23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DA6BBE" w:rsidRPr="002E0519" w:rsidRDefault="007A10C6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20</w:t>
      </w:r>
      <w:r w:rsidR="006927FE">
        <w:rPr>
          <w:rFonts w:ascii="Times New Roman" w:hAnsi="Times New Roman"/>
          <w:sz w:val="22"/>
          <w:szCs w:val="22"/>
        </w:rPr>
        <w:t>1</w:t>
      </w:r>
      <w:r w:rsidR="00DA6BBE" w:rsidRPr="002E0519">
        <w:rPr>
          <w:rFonts w:ascii="Times New Roman" w:hAnsi="Times New Roman"/>
          <w:sz w:val="22"/>
          <w:szCs w:val="22"/>
        </w:rPr>
        <w:t xml:space="preserve">) – </w:t>
      </w:r>
      <w:r w:rsidR="00DA6BBE" w:rsidRPr="002E0519">
        <w:rPr>
          <w:rFonts w:ascii="Times New Roman" w:hAnsi="Times New Roman"/>
          <w:i/>
          <w:sz w:val="22"/>
          <w:szCs w:val="22"/>
        </w:rPr>
        <w:t>Luigi Dal Pane. Tra storia sociale e storia economica</w:t>
      </w:r>
      <w:r w:rsidR="00DA6BBE" w:rsidRPr="002E0519">
        <w:rPr>
          <w:rFonts w:ascii="Times New Roman" w:hAnsi="Times New Roman"/>
          <w:sz w:val="22"/>
          <w:szCs w:val="22"/>
        </w:rPr>
        <w:t xml:space="preserve">, in </w:t>
      </w:r>
      <w:r w:rsidR="00DA6BBE" w:rsidRPr="002E0519">
        <w:rPr>
          <w:rFonts w:ascii="Times New Roman" w:hAnsi="Times New Roman"/>
          <w:i/>
          <w:sz w:val="22"/>
          <w:szCs w:val="22"/>
        </w:rPr>
        <w:t>Le radici della storia economica in Italia. La costruzione di un metodo</w:t>
      </w:r>
      <w:r w:rsidR="00DA6BBE" w:rsidRPr="002E0519">
        <w:rPr>
          <w:rFonts w:ascii="Times New Roman" w:hAnsi="Times New Roman"/>
          <w:sz w:val="22"/>
          <w:szCs w:val="22"/>
        </w:rPr>
        <w:t xml:space="preserve">, a cura di Luigi de Matteo, Alberto Guenzi e Paolo Pecorari, « Storia economica», anno XVII (2014), n. 2. </w:t>
      </w:r>
    </w:p>
    <w:p w:rsidR="00E54994" w:rsidRPr="002E0519" w:rsidRDefault="00E54994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E54994" w:rsidRPr="002E0519" w:rsidRDefault="00E54994" w:rsidP="00E40C15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2015</w:t>
      </w:r>
    </w:p>
    <w:p w:rsidR="00A5386B" w:rsidRPr="002E0519" w:rsidRDefault="00A5386B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E5775F" w:rsidRPr="002E0519" w:rsidRDefault="00E5775F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20</w:t>
      </w:r>
      <w:r w:rsidR="006927FE">
        <w:rPr>
          <w:rFonts w:ascii="Times New Roman" w:hAnsi="Times New Roman"/>
          <w:sz w:val="22"/>
          <w:szCs w:val="22"/>
        </w:rPr>
        <w:t>2</w:t>
      </w:r>
      <w:r w:rsidRPr="002E0519">
        <w:rPr>
          <w:rFonts w:ascii="Times New Roman" w:hAnsi="Times New Roman"/>
          <w:sz w:val="22"/>
          <w:szCs w:val="22"/>
        </w:rPr>
        <w:t xml:space="preserve">) – </w:t>
      </w:r>
      <w:r w:rsidRPr="002E0519">
        <w:rPr>
          <w:rFonts w:ascii="Times New Roman" w:hAnsi="Times New Roman"/>
          <w:i/>
          <w:sz w:val="22"/>
          <w:szCs w:val="22"/>
        </w:rPr>
        <w:t>Il mais. Un nuovo cereale per la fame europea</w:t>
      </w:r>
      <w:r w:rsidRPr="002E0519">
        <w:rPr>
          <w:rFonts w:ascii="Times New Roman" w:hAnsi="Times New Roman"/>
          <w:sz w:val="22"/>
          <w:szCs w:val="22"/>
        </w:rPr>
        <w:t xml:space="preserve">, in  </w:t>
      </w:r>
      <w:r w:rsidRPr="002E0519">
        <w:rPr>
          <w:rFonts w:ascii="Times New Roman" w:hAnsi="Times New Roman"/>
          <w:i/>
          <w:sz w:val="22"/>
          <w:szCs w:val="22"/>
        </w:rPr>
        <w:t>Il mais nella storia agricola italiana iniziando dal Polesine</w:t>
      </w:r>
      <w:r w:rsidRPr="002E0519">
        <w:rPr>
          <w:rFonts w:ascii="Times New Roman" w:hAnsi="Times New Roman"/>
          <w:sz w:val="22"/>
          <w:szCs w:val="22"/>
        </w:rPr>
        <w:t xml:space="preserve">, a cura di Danilo Gasparini, (atti del Convegno di Studi - Badia Polesine – Rovigo 27 e 28 settembre 2014), Rovigo, Associazione Culturale Minelliana, 2015, pp. 35-46. </w:t>
      </w:r>
    </w:p>
    <w:p w:rsidR="00E5775F" w:rsidRPr="002E0519" w:rsidRDefault="00E5775F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C11F5F" w:rsidRPr="002E0519" w:rsidRDefault="00E719D1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2E0519">
        <w:rPr>
          <w:rFonts w:ascii="Times New Roman" w:hAnsi="Times New Roman"/>
          <w:color w:val="555555"/>
          <w:sz w:val="22"/>
          <w:szCs w:val="22"/>
          <w:shd w:val="clear" w:color="auto" w:fill="FFFFFF"/>
        </w:rPr>
        <w:t>20</w:t>
      </w:r>
      <w:r w:rsidR="006927FE">
        <w:rPr>
          <w:rFonts w:ascii="Times New Roman" w:hAnsi="Times New Roman"/>
          <w:color w:val="555555"/>
          <w:sz w:val="22"/>
          <w:szCs w:val="22"/>
          <w:shd w:val="clear" w:color="auto" w:fill="FFFFFF"/>
        </w:rPr>
        <w:t>3</w:t>
      </w:r>
      <w:r w:rsidRPr="002E0519">
        <w:rPr>
          <w:rFonts w:ascii="Times New Roman" w:hAnsi="Times New Roman"/>
          <w:color w:val="555555"/>
          <w:sz w:val="22"/>
          <w:szCs w:val="22"/>
          <w:shd w:val="clear" w:color="auto" w:fill="FFFFFF"/>
        </w:rPr>
        <w:t xml:space="preserve">) </w:t>
      </w:r>
      <w:r w:rsidRPr="002E0519">
        <w:rPr>
          <w:rFonts w:ascii="Times New Roman" w:hAnsi="Times New Roman"/>
          <w:sz w:val="22"/>
          <w:szCs w:val="22"/>
          <w:shd w:val="clear" w:color="auto" w:fill="FFFFFF"/>
        </w:rPr>
        <w:t xml:space="preserve">- </w:t>
      </w:r>
      <w:r w:rsidRPr="002E0519">
        <w:rPr>
          <w:rStyle w:val="Enfasicorsivo"/>
          <w:rFonts w:ascii="Times New Roman" w:hAnsi="Times New Roman"/>
          <w:sz w:val="22"/>
          <w:szCs w:val="22"/>
          <w:shd w:val="clear" w:color="auto" w:fill="FFFFFF"/>
        </w:rPr>
        <w:t>Dall'aratro al filo di seta: Carlo Poni</w:t>
      </w:r>
      <w:r w:rsidRPr="002E0519">
        <w:rPr>
          <w:rFonts w:ascii="Times New Roman" w:hAnsi="Times New Roman"/>
          <w:sz w:val="22"/>
          <w:szCs w:val="22"/>
          <w:shd w:val="clear" w:color="auto" w:fill="FFFFFF"/>
        </w:rPr>
        <w:t xml:space="preserve">, in </w:t>
      </w:r>
      <w:r w:rsidRPr="002E0519">
        <w:rPr>
          <w:rStyle w:val="Enfasicorsivo"/>
          <w:rFonts w:ascii="Times New Roman" w:hAnsi="Times New Roman"/>
          <w:sz w:val="22"/>
          <w:szCs w:val="22"/>
          <w:shd w:val="clear" w:color="auto" w:fill="FFFFFF"/>
        </w:rPr>
        <w:t>Una scienza bolognese? Figure e percorsi nella storiografia della scienza</w:t>
      </w:r>
      <w:r w:rsidRPr="002E0519">
        <w:rPr>
          <w:rFonts w:ascii="Times New Roman" w:hAnsi="Times New Roman"/>
          <w:sz w:val="22"/>
          <w:szCs w:val="22"/>
          <w:shd w:val="clear" w:color="auto" w:fill="FFFFFF"/>
        </w:rPr>
        <w:t>, a cura di Annarita Angelini, Marco Beretta, Giuseppe Olmi, Bologna, Bononia University Press, 2015, pp. 291-303</w:t>
      </w:r>
      <w:r w:rsidR="001B72A7" w:rsidRPr="002E0519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E40C15" w:rsidRPr="002E0519" w:rsidRDefault="00E40C15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766CF9" w:rsidRPr="002E0519" w:rsidRDefault="00766CF9" w:rsidP="00E40C15">
      <w:pPr>
        <w:tabs>
          <w:tab w:val="left" w:pos="9540"/>
          <w:tab w:val="left" w:pos="9720"/>
        </w:tabs>
        <w:ind w:right="1134"/>
        <w:jc w:val="center"/>
        <w:rPr>
          <w:rFonts w:ascii="Times New Roman" w:hAnsi="Times New Roman"/>
          <w:b/>
          <w:sz w:val="22"/>
          <w:szCs w:val="22"/>
          <w:shd w:val="clear" w:color="auto" w:fill="FFFFFF"/>
          <w:lang w:val="en-US"/>
        </w:rPr>
      </w:pPr>
      <w:r w:rsidRPr="002E0519">
        <w:rPr>
          <w:rFonts w:ascii="Times New Roman" w:hAnsi="Times New Roman"/>
          <w:b/>
          <w:sz w:val="22"/>
          <w:szCs w:val="22"/>
          <w:shd w:val="clear" w:color="auto" w:fill="FFFFFF"/>
          <w:lang w:val="en-US"/>
        </w:rPr>
        <w:t>2016</w:t>
      </w:r>
    </w:p>
    <w:p w:rsidR="00766CF9" w:rsidRPr="002E0519" w:rsidRDefault="00766CF9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b/>
          <w:sz w:val="22"/>
          <w:szCs w:val="22"/>
          <w:shd w:val="clear" w:color="auto" w:fill="FFFFFF"/>
          <w:lang w:val="en-US"/>
        </w:rPr>
      </w:pPr>
    </w:p>
    <w:p w:rsidR="00DA61C4" w:rsidRPr="002E0519" w:rsidRDefault="00DA61C4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20</w:t>
      </w:r>
      <w:r w:rsidR="006927FE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4</w:t>
      </w:r>
      <w:r w:rsidRPr="002E0519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) </w:t>
      </w:r>
      <w:r w:rsidR="009B657B" w:rsidRPr="002E0519">
        <w:rPr>
          <w:rFonts w:ascii="Times New Roman" w:hAnsi="Times New Roman"/>
          <w:i/>
          <w:sz w:val="22"/>
          <w:szCs w:val="22"/>
          <w:shd w:val="clear" w:color="auto" w:fill="FFFFFF"/>
          <w:lang w:val="en-US"/>
        </w:rPr>
        <w:t>After the agricultural crises. New crops in the eastern Po Valley: sugar beet, tomatoes and fruits</w:t>
      </w:r>
      <w:r w:rsidR="009B657B" w:rsidRPr="002E0519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 in </w:t>
      </w:r>
      <w:r w:rsidR="009B657B" w:rsidRPr="002E0519">
        <w:rPr>
          <w:rFonts w:ascii="Times New Roman" w:hAnsi="Times New Roman"/>
          <w:sz w:val="22"/>
          <w:szCs w:val="22"/>
          <w:lang w:val="en-US"/>
        </w:rPr>
        <w:t>ΑΚΑΔΗΜΙΑ ΑΘΗΩΟΝ (Accademia di Atene) ΝΕΟΕΛΛΗΝΙΚΑ ΙΣΤΟΡΙΚΑ, a cura di Evi Karousou, Atene, 2016, pp. 311-329.</w:t>
      </w:r>
      <w:r w:rsidR="00766CF9" w:rsidRPr="002E0519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66CF9" w:rsidRPr="002E0519">
        <w:rPr>
          <w:rFonts w:ascii="Times New Roman" w:hAnsi="Times New Roman"/>
          <w:sz w:val="22"/>
          <w:szCs w:val="22"/>
        </w:rPr>
        <w:t>[traduzione inglese del n. 19</w:t>
      </w:r>
      <w:r w:rsidR="007A10C6" w:rsidRPr="002E0519">
        <w:rPr>
          <w:rFonts w:ascii="Times New Roman" w:hAnsi="Times New Roman"/>
          <w:sz w:val="22"/>
          <w:szCs w:val="22"/>
        </w:rPr>
        <w:t>9</w:t>
      </w:r>
      <w:r w:rsidR="00766CF9" w:rsidRPr="002E0519">
        <w:rPr>
          <w:rFonts w:ascii="Times New Roman" w:hAnsi="Times New Roman"/>
          <w:sz w:val="22"/>
          <w:szCs w:val="22"/>
        </w:rPr>
        <w:t>]</w:t>
      </w:r>
    </w:p>
    <w:p w:rsidR="00436D0B" w:rsidRPr="002E0519" w:rsidRDefault="00436D0B" w:rsidP="002E0519">
      <w:pPr>
        <w:tabs>
          <w:tab w:val="left" w:pos="9540"/>
          <w:tab w:val="left" w:pos="9720"/>
        </w:tabs>
        <w:ind w:right="1134"/>
        <w:jc w:val="both"/>
        <w:rPr>
          <w:rFonts w:ascii="Times New Roman" w:hAnsi="Times New Roman"/>
          <w:sz w:val="22"/>
          <w:szCs w:val="22"/>
        </w:rPr>
      </w:pPr>
    </w:p>
    <w:p w:rsidR="00436D0B" w:rsidRPr="002E0519" w:rsidRDefault="00436D0B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20</w:t>
      </w:r>
      <w:r w:rsidR="006927FE">
        <w:rPr>
          <w:rFonts w:ascii="Times New Roman" w:hAnsi="Times New Roman"/>
          <w:sz w:val="22"/>
          <w:szCs w:val="22"/>
        </w:rPr>
        <w:t>5</w:t>
      </w:r>
      <w:r w:rsidRPr="002E0519">
        <w:rPr>
          <w:rFonts w:ascii="Times New Roman" w:hAnsi="Times New Roman"/>
          <w:sz w:val="22"/>
          <w:szCs w:val="22"/>
        </w:rPr>
        <w:t>)</w:t>
      </w:r>
      <w:r w:rsidR="005B6DA1" w:rsidRPr="002E0519">
        <w:rPr>
          <w:rFonts w:ascii="Times New Roman" w:hAnsi="Times New Roman"/>
          <w:sz w:val="22"/>
          <w:szCs w:val="22"/>
        </w:rPr>
        <w:t xml:space="preserve">- </w:t>
      </w:r>
      <w:r w:rsidRPr="002E0519">
        <w:rPr>
          <w:rFonts w:ascii="Times New Roman" w:hAnsi="Times New Roman"/>
          <w:i/>
          <w:sz w:val="22"/>
          <w:szCs w:val="22"/>
        </w:rPr>
        <w:t>Saperi e professioni nelle trasformazioni del mondo rurale italiano in età moderna</w:t>
      </w:r>
      <w:r w:rsidRPr="002E0519">
        <w:rPr>
          <w:rFonts w:ascii="Times New Roman" w:hAnsi="Times New Roman"/>
          <w:sz w:val="22"/>
          <w:szCs w:val="22"/>
        </w:rPr>
        <w:t>, in M. Ferrari, G. Fumi,</w:t>
      </w:r>
      <w:r w:rsidR="00CE1311" w:rsidRPr="002E0519">
        <w:rPr>
          <w:rFonts w:ascii="Times New Roman" w:hAnsi="Times New Roman"/>
          <w:sz w:val="22"/>
          <w:szCs w:val="22"/>
        </w:rPr>
        <w:t xml:space="preserve"> </w:t>
      </w:r>
      <w:r w:rsidRPr="002E0519">
        <w:rPr>
          <w:rFonts w:ascii="Times New Roman" w:hAnsi="Times New Roman"/>
          <w:sz w:val="22"/>
          <w:szCs w:val="22"/>
        </w:rPr>
        <w:t>M. Morandi</w:t>
      </w:r>
      <w:r w:rsidR="00CE1311" w:rsidRPr="002E0519">
        <w:rPr>
          <w:rFonts w:ascii="Times New Roman" w:hAnsi="Times New Roman"/>
          <w:sz w:val="22"/>
          <w:szCs w:val="22"/>
        </w:rPr>
        <w:t xml:space="preserve"> (a cura di)</w:t>
      </w:r>
      <w:r w:rsidRPr="002E0519">
        <w:rPr>
          <w:rFonts w:ascii="Times New Roman" w:hAnsi="Times New Roman"/>
          <w:sz w:val="22"/>
          <w:szCs w:val="22"/>
        </w:rPr>
        <w:t xml:space="preserve">, </w:t>
      </w:r>
      <w:r w:rsidRPr="002E0519">
        <w:rPr>
          <w:rFonts w:ascii="Times New Roman" w:hAnsi="Times New Roman"/>
          <w:i/>
          <w:sz w:val="22"/>
          <w:szCs w:val="22"/>
        </w:rPr>
        <w:t>Formare alle professioni. I saperi della cascina</w:t>
      </w:r>
      <w:r w:rsidRPr="002E0519">
        <w:rPr>
          <w:rFonts w:ascii="Times New Roman" w:hAnsi="Times New Roman"/>
          <w:sz w:val="22"/>
          <w:szCs w:val="22"/>
        </w:rPr>
        <w:t>, Milano, F.</w:t>
      </w:r>
      <w:r w:rsidR="00902A22" w:rsidRPr="002E0519">
        <w:rPr>
          <w:rFonts w:ascii="Times New Roman" w:hAnsi="Times New Roman"/>
          <w:sz w:val="22"/>
          <w:szCs w:val="22"/>
        </w:rPr>
        <w:t xml:space="preserve"> </w:t>
      </w:r>
      <w:r w:rsidRPr="002E0519">
        <w:rPr>
          <w:rFonts w:ascii="Times New Roman" w:hAnsi="Times New Roman"/>
          <w:sz w:val="22"/>
          <w:szCs w:val="22"/>
        </w:rPr>
        <w:t>Angeli, 2016</w:t>
      </w:r>
      <w:r w:rsidR="00902A22" w:rsidRPr="002E0519">
        <w:rPr>
          <w:rFonts w:ascii="Times New Roman" w:hAnsi="Times New Roman"/>
          <w:sz w:val="22"/>
          <w:szCs w:val="22"/>
        </w:rPr>
        <w:t>, pp. 28-46.</w:t>
      </w:r>
    </w:p>
    <w:p w:rsidR="00A766A7" w:rsidRPr="002E0519" w:rsidRDefault="00A766A7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A766A7" w:rsidRDefault="00A766A7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20</w:t>
      </w:r>
      <w:r w:rsidR="006927FE">
        <w:rPr>
          <w:rFonts w:ascii="Times New Roman" w:hAnsi="Times New Roman"/>
          <w:sz w:val="22"/>
          <w:szCs w:val="22"/>
        </w:rPr>
        <w:t>6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Recensione</w:t>
      </w:r>
      <w:r w:rsidRPr="002E0519">
        <w:rPr>
          <w:rFonts w:ascii="Times New Roman" w:hAnsi="Times New Roman"/>
          <w:sz w:val="22"/>
          <w:szCs w:val="22"/>
        </w:rPr>
        <w:t xml:space="preserve"> a </w:t>
      </w:r>
      <w:r w:rsidRPr="002E0519">
        <w:rPr>
          <w:rFonts w:ascii="Times New Roman" w:hAnsi="Times New Roman"/>
          <w:i/>
          <w:sz w:val="22"/>
          <w:szCs w:val="22"/>
        </w:rPr>
        <w:t>«Moia la carestia»</w:t>
      </w:r>
      <w:r w:rsidR="00CE1311" w:rsidRPr="002E0519">
        <w:rPr>
          <w:rFonts w:ascii="Times New Roman" w:hAnsi="Times New Roman"/>
          <w:sz w:val="22"/>
          <w:szCs w:val="22"/>
        </w:rPr>
        <w:t xml:space="preserve">. </w:t>
      </w:r>
      <w:r w:rsidR="00CE1311" w:rsidRPr="002E0519">
        <w:rPr>
          <w:rFonts w:ascii="Times New Roman" w:hAnsi="Times New Roman"/>
          <w:i/>
          <w:sz w:val="22"/>
          <w:szCs w:val="22"/>
        </w:rPr>
        <w:t>La scarsità alimentare in età preindustriale</w:t>
      </w:r>
      <w:r w:rsidR="00CE1311" w:rsidRPr="002E0519">
        <w:rPr>
          <w:rFonts w:ascii="Times New Roman" w:hAnsi="Times New Roman"/>
          <w:sz w:val="22"/>
          <w:szCs w:val="22"/>
        </w:rPr>
        <w:t>, a cura di Maria Luisa Ferrari e Manuel Vaquero Piñeiro, Il Mulino, Bologna 2015, in «Popolazione e storia», 2/ 2016, pp. 123-128.</w:t>
      </w:r>
    </w:p>
    <w:p w:rsidR="00BB08E8" w:rsidRPr="002E0519" w:rsidRDefault="00BB08E8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A5386B" w:rsidRPr="00BB08E8" w:rsidRDefault="00BB08E8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</w:t>
      </w:r>
      <w:r w:rsidR="006927FE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) Presentazione a Giovan Battista Minzoni, </w:t>
      </w:r>
      <w:r w:rsidRPr="00BB08E8">
        <w:rPr>
          <w:rFonts w:ascii="Times New Roman" w:hAnsi="Times New Roman"/>
          <w:i/>
          <w:sz w:val="22"/>
          <w:szCs w:val="22"/>
        </w:rPr>
        <w:t>Tre Giorni a Ferrara (1749)</w:t>
      </w:r>
      <w:r w:rsidRPr="00BB08E8">
        <w:rPr>
          <w:rFonts w:ascii="Times New Roman" w:hAnsi="Times New Roman"/>
          <w:sz w:val="22"/>
          <w:szCs w:val="22"/>
        </w:rPr>
        <w:t>, a cura di Ranieri Varese</w:t>
      </w:r>
      <w:r>
        <w:rPr>
          <w:rFonts w:ascii="Times New Roman" w:hAnsi="Times New Roman"/>
          <w:sz w:val="22"/>
          <w:szCs w:val="22"/>
        </w:rPr>
        <w:t>, Deputazione provinciale ferrarese di storia patria</w:t>
      </w:r>
      <w:r w:rsidR="00C91238">
        <w:rPr>
          <w:rFonts w:ascii="Times New Roman" w:hAnsi="Times New Roman"/>
          <w:sz w:val="22"/>
          <w:szCs w:val="22"/>
        </w:rPr>
        <w:t>, «Atti e memorie» - serie IV, n. XXIII- Este Edition 2016, pp.1-2</w:t>
      </w:r>
    </w:p>
    <w:p w:rsidR="00A5386B" w:rsidRPr="002E0519" w:rsidRDefault="00A5386B" w:rsidP="00E40C15">
      <w:pPr>
        <w:shd w:val="clear" w:color="auto" w:fill="FFFFFF"/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2017</w:t>
      </w:r>
    </w:p>
    <w:p w:rsidR="00A5386B" w:rsidRPr="002E0519" w:rsidRDefault="00A5386B" w:rsidP="002E0519">
      <w:pPr>
        <w:shd w:val="clear" w:color="auto" w:fill="FFFFFF"/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153398" w:rsidRPr="002E0519" w:rsidRDefault="00153398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20</w:t>
      </w:r>
      <w:r w:rsidR="006927FE">
        <w:rPr>
          <w:rFonts w:ascii="Times New Roman" w:hAnsi="Times New Roman"/>
          <w:sz w:val="22"/>
          <w:szCs w:val="22"/>
        </w:rPr>
        <w:t>8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Argini e contadini nel basso Po. Una fiscalità idraulica (secoli XVI-XVII)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2E0519">
        <w:rPr>
          <w:rFonts w:ascii="Times New Roman" w:hAnsi="Times New Roman"/>
          <w:i/>
          <w:sz w:val="22"/>
          <w:szCs w:val="22"/>
        </w:rPr>
        <w:t xml:space="preserve">Instituciones políticas, comportamientos sociales y atraso económico en España (1580-2000): homenaje a Ángel </w:t>
      </w:r>
      <w:r w:rsidR="00A5386B" w:rsidRPr="002E0519">
        <w:rPr>
          <w:rFonts w:ascii="Times New Roman" w:hAnsi="Times New Roman"/>
          <w:i/>
          <w:sz w:val="22"/>
          <w:szCs w:val="22"/>
        </w:rPr>
        <w:t>G</w:t>
      </w:r>
      <w:r w:rsidRPr="002E0519">
        <w:rPr>
          <w:rFonts w:ascii="Times New Roman" w:hAnsi="Times New Roman"/>
          <w:i/>
          <w:sz w:val="22"/>
          <w:szCs w:val="22"/>
        </w:rPr>
        <w:t>arcí</w:t>
      </w:r>
      <w:r w:rsidR="00A5386B" w:rsidRPr="002E0519">
        <w:rPr>
          <w:rFonts w:ascii="Times New Roman" w:hAnsi="Times New Roman"/>
          <w:i/>
          <w:sz w:val="22"/>
          <w:szCs w:val="22"/>
        </w:rPr>
        <w:t>a Sanz</w:t>
      </w:r>
      <w:r w:rsidR="003F350A">
        <w:rPr>
          <w:rFonts w:ascii="Times New Roman" w:hAnsi="Times New Roman"/>
          <w:sz w:val="22"/>
          <w:szCs w:val="22"/>
        </w:rPr>
        <w:t>,/</w:t>
      </w:r>
      <w:r w:rsidR="00A5386B" w:rsidRPr="002E0519">
        <w:rPr>
          <w:rFonts w:ascii="Times New Roman" w:hAnsi="Times New Roman"/>
          <w:sz w:val="22"/>
          <w:szCs w:val="22"/>
        </w:rPr>
        <w:t xml:space="preserve"> Francisco Comín, Ricardo Hernández, Javier Moreno (editores), Salamanca, Ediciones Universidad de Salamanca, 2017, pp. 115-126.</w:t>
      </w:r>
    </w:p>
    <w:p w:rsidR="006D7C47" w:rsidRDefault="006D7C47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87772C" w:rsidRPr="002E0519" w:rsidRDefault="0087772C" w:rsidP="0087772C">
      <w:pPr>
        <w:shd w:val="clear" w:color="auto" w:fill="FFFFFF"/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2018</w:t>
      </w:r>
    </w:p>
    <w:p w:rsidR="0087772C" w:rsidRPr="002E0519" w:rsidRDefault="0087772C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87772C" w:rsidRDefault="006D7C47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20</w:t>
      </w:r>
      <w:r w:rsidR="006927FE">
        <w:rPr>
          <w:rFonts w:ascii="Times New Roman" w:hAnsi="Times New Roman"/>
          <w:sz w:val="22"/>
          <w:szCs w:val="22"/>
        </w:rPr>
        <w:t>9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Le acque nella storia dell’Italia padana. Intervista di Dante Bolognesi</w:t>
      </w:r>
      <w:r w:rsidRPr="002E0519">
        <w:rPr>
          <w:rFonts w:ascii="Times New Roman" w:hAnsi="Times New Roman"/>
          <w:sz w:val="22"/>
          <w:szCs w:val="22"/>
        </w:rPr>
        <w:t xml:space="preserve">, in «Romagna Arte e Storia», </w:t>
      </w:r>
      <w:r w:rsidR="0087772C" w:rsidRPr="0087772C">
        <w:rPr>
          <w:rFonts w:ascii="Times New Roman" w:hAnsi="Times New Roman"/>
          <w:sz w:val="22"/>
          <w:szCs w:val="22"/>
        </w:rPr>
        <w:t>2018, pp. 5-34</w:t>
      </w:r>
      <w:r w:rsidRPr="002E0519">
        <w:rPr>
          <w:rFonts w:ascii="Times New Roman" w:hAnsi="Times New Roman"/>
          <w:sz w:val="22"/>
          <w:szCs w:val="22"/>
        </w:rPr>
        <w:t xml:space="preserve"> </w:t>
      </w:r>
      <w:r w:rsidR="0087772C" w:rsidRPr="0087772C">
        <w:rPr>
          <w:rFonts w:ascii="Times New Roman" w:hAnsi="Times New Roman"/>
          <w:sz w:val="22"/>
          <w:szCs w:val="22"/>
        </w:rPr>
        <w:t xml:space="preserve">Rimini, Panozzo editore 2018 </w:t>
      </w:r>
      <w:r w:rsidR="0087772C">
        <w:rPr>
          <w:rFonts w:ascii="Times New Roman" w:hAnsi="Times New Roman"/>
          <w:sz w:val="22"/>
          <w:szCs w:val="22"/>
        </w:rPr>
        <w:t xml:space="preserve"> pubbl. anche in Academia.edu.</w:t>
      </w:r>
    </w:p>
    <w:p w:rsidR="0087772C" w:rsidRDefault="0087772C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214BA1" w:rsidRPr="002E0519" w:rsidRDefault="00214BA1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</w:t>
      </w:r>
      <w:r w:rsidR="006927FE">
        <w:rPr>
          <w:rFonts w:ascii="Times New Roman" w:hAnsi="Times New Roman"/>
          <w:sz w:val="22"/>
          <w:szCs w:val="22"/>
        </w:rPr>
        <w:t>10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 xml:space="preserve">Leggere la pianura, </w:t>
      </w:r>
      <w:r w:rsidRPr="002E0519">
        <w:rPr>
          <w:rFonts w:ascii="Times New Roman" w:hAnsi="Times New Roman"/>
          <w:sz w:val="22"/>
          <w:szCs w:val="22"/>
        </w:rPr>
        <w:t xml:space="preserve">in </w:t>
      </w:r>
      <w:r w:rsidRPr="002E0519">
        <w:rPr>
          <w:rFonts w:ascii="Times New Roman" w:hAnsi="Times New Roman"/>
          <w:i/>
          <w:sz w:val="22"/>
          <w:szCs w:val="22"/>
        </w:rPr>
        <w:t xml:space="preserve">Leggere la </w:t>
      </w:r>
      <w:r w:rsidRPr="002E0519">
        <w:rPr>
          <w:rFonts w:ascii="Times New Roman" w:hAnsi="Times New Roman"/>
          <w:b/>
          <w:i/>
          <w:sz w:val="22"/>
          <w:szCs w:val="22"/>
        </w:rPr>
        <w:t>pianura</w:t>
      </w:r>
      <w:r w:rsidRPr="002E0519">
        <w:rPr>
          <w:rFonts w:ascii="Times New Roman" w:hAnsi="Times New Roman"/>
          <w:i/>
          <w:sz w:val="22"/>
          <w:szCs w:val="22"/>
        </w:rPr>
        <w:t>. Viaggio in una terra artificiale</w:t>
      </w:r>
      <w:r w:rsidRPr="002E0519">
        <w:rPr>
          <w:rFonts w:ascii="Times New Roman" w:hAnsi="Times New Roman"/>
          <w:sz w:val="22"/>
          <w:szCs w:val="22"/>
        </w:rPr>
        <w:t>, a cura dell’Associazione Amici del “Copernico-Carpeggiani”, Ferrara, Tipografia Ferrara1, 2018, pp. 7-8, 10-11, 30-31, 70-71, 92-93.</w:t>
      </w:r>
    </w:p>
    <w:p w:rsidR="000F502D" w:rsidRPr="002E0519" w:rsidRDefault="000F502D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0F502D" w:rsidRPr="002E0519" w:rsidRDefault="000F502D" w:rsidP="002E0519">
      <w:pPr>
        <w:shd w:val="clear" w:color="auto" w:fill="FFFFFF"/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0F502D" w:rsidRPr="002E0519" w:rsidRDefault="000F502D" w:rsidP="00E40C15">
      <w:pPr>
        <w:shd w:val="clear" w:color="auto" w:fill="FFFFFF"/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2019</w:t>
      </w:r>
    </w:p>
    <w:p w:rsidR="000F502D" w:rsidRPr="002E0519" w:rsidRDefault="000F502D" w:rsidP="002E0519">
      <w:pPr>
        <w:shd w:val="clear" w:color="auto" w:fill="FFFFFF"/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0F502D" w:rsidRPr="002E0519" w:rsidRDefault="000F502D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</w:t>
      </w:r>
      <w:r w:rsidR="00C91238">
        <w:rPr>
          <w:rFonts w:ascii="Times New Roman" w:hAnsi="Times New Roman"/>
          <w:sz w:val="22"/>
          <w:szCs w:val="22"/>
        </w:rPr>
        <w:t>1</w:t>
      </w:r>
      <w:r w:rsidR="006927FE">
        <w:rPr>
          <w:rFonts w:ascii="Times New Roman" w:hAnsi="Times New Roman"/>
          <w:sz w:val="22"/>
          <w:szCs w:val="22"/>
        </w:rPr>
        <w:t>1</w:t>
      </w:r>
      <w:r w:rsidRPr="002E0519">
        <w:rPr>
          <w:rFonts w:ascii="Times New Roman" w:hAnsi="Times New Roman"/>
          <w:sz w:val="22"/>
          <w:szCs w:val="22"/>
        </w:rPr>
        <w:t>)</w:t>
      </w:r>
      <w:r w:rsidRPr="002E0519">
        <w:rPr>
          <w:rFonts w:ascii="Times New Roman" w:hAnsi="Times New Roman"/>
          <w:i/>
          <w:sz w:val="22"/>
          <w:szCs w:val="22"/>
        </w:rPr>
        <w:t xml:space="preserve"> Argini e contadini nel basso Po. Una fiscalità idraulica (secoli XVI-XVII), </w:t>
      </w:r>
      <w:r w:rsidRPr="002E0519">
        <w:rPr>
          <w:rFonts w:ascii="Times New Roman" w:hAnsi="Times New Roman"/>
          <w:sz w:val="22"/>
          <w:szCs w:val="22"/>
        </w:rPr>
        <w:t xml:space="preserve">in «Atti e memorie» della Deputazione provinciale ferrarese di storia patria, serie quarta, vol. XXIV, pp. 255-271. [vedi n. 206] con </w:t>
      </w:r>
      <w:r w:rsidRPr="002E0519">
        <w:rPr>
          <w:rFonts w:ascii="Times New Roman" w:hAnsi="Times New Roman"/>
          <w:i/>
          <w:sz w:val="22"/>
          <w:szCs w:val="22"/>
        </w:rPr>
        <w:t>Presentazione</w:t>
      </w:r>
      <w:r w:rsidRPr="002E0519">
        <w:rPr>
          <w:rFonts w:ascii="Times New Roman" w:hAnsi="Times New Roman"/>
          <w:sz w:val="22"/>
          <w:szCs w:val="22"/>
        </w:rPr>
        <w:t xml:space="preserve"> del volume.</w:t>
      </w:r>
    </w:p>
    <w:p w:rsidR="00175785" w:rsidRPr="002E0519" w:rsidRDefault="00175785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175785" w:rsidRPr="002E0519" w:rsidRDefault="00175785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21</w:t>
      </w:r>
      <w:r w:rsidR="006927FE">
        <w:rPr>
          <w:rFonts w:ascii="Times New Roman" w:hAnsi="Times New Roman"/>
          <w:sz w:val="22"/>
          <w:szCs w:val="22"/>
        </w:rPr>
        <w:t>2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Raggiungere Ferrara tra Seicento e Ottocento</w:t>
      </w:r>
      <w:r w:rsidRPr="002E0519">
        <w:rPr>
          <w:rFonts w:ascii="Times New Roman" w:hAnsi="Times New Roman"/>
          <w:sz w:val="22"/>
          <w:szCs w:val="22"/>
        </w:rPr>
        <w:t xml:space="preserve">, in R. Varese (a cura di), </w:t>
      </w:r>
      <w:r w:rsidRPr="002E0519">
        <w:rPr>
          <w:rFonts w:ascii="Times New Roman" w:hAnsi="Times New Roman"/>
          <w:i/>
          <w:sz w:val="22"/>
          <w:szCs w:val="22"/>
        </w:rPr>
        <w:t>Il passeggiere disingannato. Guide di Ferrara in età pontificia. Atti del Convegno</w:t>
      </w:r>
      <w:r w:rsidRPr="002E0519">
        <w:rPr>
          <w:rFonts w:ascii="Times New Roman" w:hAnsi="Times New Roman"/>
          <w:sz w:val="22"/>
          <w:szCs w:val="22"/>
        </w:rPr>
        <w:t>, Ferrara, Biblioteca Ariostea 19 ottobre 2017, Firenze, Le Lettere, 2019, pp. 63-80.</w:t>
      </w:r>
    </w:p>
    <w:p w:rsidR="008619C2" w:rsidRDefault="008619C2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87772C" w:rsidRDefault="0087772C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87772C" w:rsidRDefault="0087772C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87772C" w:rsidRPr="002E0519" w:rsidRDefault="0087772C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B874A0" w:rsidRPr="002E0519" w:rsidRDefault="008619C2" w:rsidP="00E40C15">
      <w:pPr>
        <w:shd w:val="clear" w:color="auto" w:fill="FFFFFF"/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2020</w:t>
      </w:r>
    </w:p>
    <w:p w:rsidR="008619C2" w:rsidRPr="002E0519" w:rsidRDefault="008619C2" w:rsidP="002E0519">
      <w:pPr>
        <w:shd w:val="clear" w:color="auto" w:fill="FFFFFF"/>
        <w:ind w:right="1134"/>
        <w:jc w:val="both"/>
        <w:rPr>
          <w:rFonts w:ascii="Times New Roman" w:hAnsi="Times New Roman"/>
          <w:b/>
          <w:sz w:val="22"/>
          <w:szCs w:val="22"/>
        </w:rPr>
      </w:pPr>
    </w:p>
    <w:p w:rsidR="00B874A0" w:rsidRPr="002E0519" w:rsidRDefault="00B874A0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21</w:t>
      </w:r>
      <w:r w:rsidR="006927FE">
        <w:rPr>
          <w:rFonts w:ascii="Times New Roman" w:hAnsi="Times New Roman"/>
          <w:sz w:val="22"/>
          <w:szCs w:val="22"/>
        </w:rPr>
        <w:t>3</w:t>
      </w:r>
      <w:r w:rsidRPr="002E0519">
        <w:rPr>
          <w:rFonts w:ascii="Times New Roman" w:hAnsi="Times New Roman"/>
          <w:b/>
          <w:sz w:val="22"/>
          <w:szCs w:val="22"/>
        </w:rPr>
        <w:t>) Amministrare la fame. Politica annonaria a Ferrara tra Ducato estense e Legazione pontificia (1570-1640</w:t>
      </w:r>
      <w:r w:rsidRPr="002E0519">
        <w:rPr>
          <w:rFonts w:ascii="Times New Roman" w:hAnsi="Times New Roman"/>
          <w:b/>
          <w:i/>
          <w:sz w:val="22"/>
          <w:szCs w:val="22"/>
        </w:rPr>
        <w:t>)</w:t>
      </w:r>
      <w:r w:rsidRPr="002E0519">
        <w:rPr>
          <w:rFonts w:ascii="Times New Roman" w:hAnsi="Times New Roman"/>
          <w:b/>
          <w:sz w:val="22"/>
          <w:szCs w:val="22"/>
        </w:rPr>
        <w:t>,</w:t>
      </w:r>
      <w:r w:rsidRPr="002E0519">
        <w:rPr>
          <w:rFonts w:ascii="Times New Roman" w:hAnsi="Times New Roman"/>
          <w:sz w:val="22"/>
          <w:szCs w:val="22"/>
        </w:rPr>
        <w:t xml:space="preserve"> «Atti e memorie della Deputazione provinciale ferrarese di Storia Patria»,</w:t>
      </w:r>
      <w:r w:rsidR="00887B7F" w:rsidRPr="002E0519">
        <w:rPr>
          <w:rFonts w:ascii="Times New Roman" w:hAnsi="Times New Roman"/>
          <w:sz w:val="22"/>
          <w:szCs w:val="22"/>
        </w:rPr>
        <w:t xml:space="preserve">  </w:t>
      </w:r>
      <w:r w:rsidR="00C91238">
        <w:rPr>
          <w:rFonts w:ascii="Times New Roman" w:hAnsi="Times New Roman"/>
          <w:sz w:val="22"/>
          <w:szCs w:val="22"/>
        </w:rPr>
        <w:t>S</w:t>
      </w:r>
      <w:r w:rsidR="00887B7F" w:rsidRPr="002E0519">
        <w:rPr>
          <w:rFonts w:ascii="Times New Roman" w:hAnsi="Times New Roman"/>
          <w:sz w:val="22"/>
          <w:szCs w:val="22"/>
        </w:rPr>
        <w:t xml:space="preserve">erie Quarta,  volume XXVI, </w:t>
      </w:r>
      <w:r w:rsidRPr="002E0519">
        <w:rPr>
          <w:rFonts w:ascii="Times New Roman" w:hAnsi="Times New Roman"/>
          <w:sz w:val="22"/>
          <w:szCs w:val="22"/>
        </w:rPr>
        <w:t xml:space="preserve">Ferrara, Deputazione, 2020, </w:t>
      </w:r>
      <w:r w:rsidR="00887B7F" w:rsidRPr="002E0519">
        <w:rPr>
          <w:rFonts w:ascii="Times New Roman" w:hAnsi="Times New Roman"/>
          <w:sz w:val="22"/>
          <w:szCs w:val="22"/>
        </w:rPr>
        <w:t>(</w:t>
      </w:r>
      <w:r w:rsidRPr="002E0519">
        <w:rPr>
          <w:rFonts w:ascii="Times New Roman" w:hAnsi="Times New Roman"/>
          <w:sz w:val="22"/>
          <w:szCs w:val="22"/>
        </w:rPr>
        <w:t>ISBN 978-88-88630-46-5</w:t>
      </w:r>
      <w:r w:rsidR="00887B7F" w:rsidRPr="002E0519">
        <w:rPr>
          <w:rFonts w:ascii="Times New Roman" w:hAnsi="Times New Roman"/>
          <w:sz w:val="22"/>
          <w:szCs w:val="22"/>
        </w:rPr>
        <w:t>)</w:t>
      </w:r>
      <w:r w:rsidR="004C21F8" w:rsidRPr="002E0519">
        <w:rPr>
          <w:rFonts w:ascii="Times New Roman" w:hAnsi="Times New Roman"/>
          <w:sz w:val="22"/>
          <w:szCs w:val="22"/>
        </w:rPr>
        <w:t xml:space="preserve">, </w:t>
      </w:r>
      <w:r w:rsidRPr="002E0519">
        <w:rPr>
          <w:rFonts w:ascii="Times New Roman" w:hAnsi="Times New Roman"/>
          <w:sz w:val="22"/>
          <w:szCs w:val="22"/>
        </w:rPr>
        <w:t>181p.</w:t>
      </w:r>
    </w:p>
    <w:p w:rsidR="00B874A0" w:rsidRPr="002E0519" w:rsidRDefault="00B874A0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B874A0" w:rsidRPr="002E0519" w:rsidRDefault="00B874A0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21</w:t>
      </w:r>
      <w:r w:rsidR="006927FE">
        <w:rPr>
          <w:rFonts w:ascii="Times New Roman" w:hAnsi="Times New Roman"/>
          <w:sz w:val="22"/>
          <w:szCs w:val="22"/>
        </w:rPr>
        <w:t>4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b/>
          <w:sz w:val="22"/>
          <w:szCs w:val="22"/>
        </w:rPr>
        <w:t xml:space="preserve">Voci </w:t>
      </w:r>
      <w:r w:rsidR="00887B7F" w:rsidRPr="002E0519">
        <w:rPr>
          <w:rFonts w:ascii="Times New Roman" w:hAnsi="Times New Roman"/>
          <w:b/>
          <w:sz w:val="22"/>
          <w:szCs w:val="22"/>
        </w:rPr>
        <w:t>p</w:t>
      </w:r>
      <w:r w:rsidRPr="002E0519">
        <w:rPr>
          <w:rFonts w:ascii="Times New Roman" w:hAnsi="Times New Roman"/>
          <w:b/>
          <w:sz w:val="22"/>
          <w:szCs w:val="22"/>
        </w:rPr>
        <w:t>er un lessico agrario dell’Ottocento ferrarese</w:t>
      </w:r>
      <w:r w:rsidRPr="002E0519">
        <w:rPr>
          <w:rFonts w:ascii="Times New Roman" w:hAnsi="Times New Roman"/>
          <w:sz w:val="22"/>
          <w:szCs w:val="22"/>
        </w:rPr>
        <w:t xml:space="preserve">, edizioni La Carmelina, 2020,  (Istituto di storia contemporanea Ferrara), 73p. </w:t>
      </w:r>
      <w:r w:rsidR="00887B7F" w:rsidRPr="002E0519">
        <w:rPr>
          <w:rFonts w:ascii="Times New Roman" w:hAnsi="Times New Roman"/>
          <w:sz w:val="22"/>
          <w:szCs w:val="22"/>
        </w:rPr>
        <w:t>(ISBN 978-88-99365-93-6).</w:t>
      </w:r>
    </w:p>
    <w:p w:rsidR="00633794" w:rsidRPr="002E0519" w:rsidRDefault="00633794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633794" w:rsidRPr="002E0519" w:rsidRDefault="00633794" w:rsidP="00E40C15">
      <w:pPr>
        <w:shd w:val="clear" w:color="auto" w:fill="FFFFFF"/>
        <w:ind w:right="1134"/>
        <w:jc w:val="center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b/>
          <w:sz w:val="22"/>
          <w:szCs w:val="22"/>
        </w:rPr>
        <w:t>2021</w:t>
      </w:r>
    </w:p>
    <w:p w:rsidR="00633794" w:rsidRPr="002E0519" w:rsidRDefault="00633794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633794" w:rsidRPr="002E0519" w:rsidRDefault="00633794" w:rsidP="002E0519">
      <w:pPr>
        <w:shd w:val="clear" w:color="auto" w:fill="FFFFFF"/>
        <w:ind w:right="1134"/>
        <w:jc w:val="both"/>
        <w:rPr>
          <w:rFonts w:ascii="Times New Roman" w:hAnsi="Times New Roman"/>
          <w:b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21</w:t>
      </w:r>
      <w:r w:rsidR="006927FE">
        <w:rPr>
          <w:rFonts w:ascii="Times New Roman" w:hAnsi="Times New Roman"/>
          <w:sz w:val="22"/>
          <w:szCs w:val="22"/>
        </w:rPr>
        <w:t>5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b/>
          <w:sz w:val="22"/>
          <w:szCs w:val="22"/>
        </w:rPr>
        <w:t>Uomini e fiumi. Per una storia idraulica ed agraria della bassa pianura del Po</w:t>
      </w:r>
      <w:r w:rsidR="002D08B3" w:rsidRPr="002E0519">
        <w:rPr>
          <w:rFonts w:ascii="Times New Roman" w:hAnsi="Times New Roman"/>
          <w:b/>
          <w:sz w:val="22"/>
          <w:szCs w:val="22"/>
        </w:rPr>
        <w:t xml:space="preserve"> (1450-1620), Ro</w:t>
      </w:r>
      <w:r w:rsidR="004C21F8" w:rsidRPr="002E0519">
        <w:rPr>
          <w:rFonts w:ascii="Times New Roman" w:hAnsi="Times New Roman"/>
          <w:b/>
          <w:sz w:val="22"/>
          <w:szCs w:val="22"/>
        </w:rPr>
        <w:t>m</w:t>
      </w:r>
      <w:r w:rsidR="002D08B3" w:rsidRPr="002E0519">
        <w:rPr>
          <w:rFonts w:ascii="Times New Roman" w:hAnsi="Times New Roman"/>
          <w:b/>
          <w:sz w:val="22"/>
          <w:szCs w:val="22"/>
        </w:rPr>
        <w:t>a, Viella, 2021</w:t>
      </w:r>
    </w:p>
    <w:p w:rsidR="00DA68D9" w:rsidRPr="002E0519" w:rsidRDefault="00DA68D9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(ISBN 978-88-3313-745-2), 430p.</w:t>
      </w:r>
    </w:p>
    <w:p w:rsidR="00F1561E" w:rsidRPr="002E0519" w:rsidRDefault="00F1561E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DA68D9" w:rsidRPr="002E0519" w:rsidRDefault="00DA68D9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21</w:t>
      </w:r>
      <w:r w:rsidR="006927FE">
        <w:rPr>
          <w:rFonts w:ascii="Times New Roman" w:hAnsi="Times New Roman"/>
          <w:sz w:val="22"/>
          <w:szCs w:val="22"/>
        </w:rPr>
        <w:t>6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Crisi climatica e dominio veneziano nel delta del Po: Ariano, Loreo, Mesola e i confini ferraresi prima di Porto Viro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C91238">
        <w:rPr>
          <w:rFonts w:ascii="Times New Roman" w:hAnsi="Times New Roman"/>
          <w:i/>
          <w:sz w:val="22"/>
          <w:szCs w:val="22"/>
        </w:rPr>
        <w:t>Polesine e acque nell’età moderna e contemporanea</w:t>
      </w:r>
      <w:r w:rsidRPr="002E0519">
        <w:rPr>
          <w:rFonts w:ascii="Times New Roman" w:hAnsi="Times New Roman"/>
          <w:sz w:val="22"/>
          <w:szCs w:val="22"/>
        </w:rPr>
        <w:t>, a cura di Filiberto Agostini, Leonardo Raito, Milano, Franco Angeli, 2021</w:t>
      </w:r>
      <w:r w:rsidR="004C21F8" w:rsidRPr="002E0519">
        <w:rPr>
          <w:rFonts w:ascii="Times New Roman" w:hAnsi="Times New Roman"/>
          <w:sz w:val="22"/>
          <w:szCs w:val="22"/>
        </w:rPr>
        <w:t>, pp.47-69.</w:t>
      </w:r>
      <w:r w:rsidR="00F1561E" w:rsidRPr="002E0519">
        <w:rPr>
          <w:rFonts w:ascii="Times New Roman" w:hAnsi="Times New Roman"/>
          <w:sz w:val="22"/>
          <w:szCs w:val="22"/>
        </w:rPr>
        <w:t xml:space="preserve"> [Sul frontespizio: Consiglio di Bacino Polesine – Fondazione di storia onlus- Vicenza].</w:t>
      </w:r>
    </w:p>
    <w:p w:rsidR="004D36CB" w:rsidRPr="002E0519" w:rsidRDefault="004D36CB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F1561E" w:rsidRPr="002E0519" w:rsidRDefault="00F1561E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21</w:t>
      </w:r>
      <w:r w:rsidR="006927FE">
        <w:rPr>
          <w:rFonts w:ascii="Times New Roman" w:hAnsi="Times New Roman"/>
          <w:sz w:val="22"/>
          <w:szCs w:val="22"/>
        </w:rPr>
        <w:t>7</w:t>
      </w:r>
      <w:r w:rsidRPr="002E0519">
        <w:rPr>
          <w:rFonts w:ascii="Times New Roman" w:hAnsi="Times New Roman"/>
          <w:sz w:val="22"/>
          <w:szCs w:val="22"/>
        </w:rPr>
        <w:t>)</w:t>
      </w:r>
      <w:r w:rsidR="004D36CB" w:rsidRPr="002E0519">
        <w:rPr>
          <w:rFonts w:ascii="Times New Roman" w:hAnsi="Times New Roman"/>
          <w:sz w:val="22"/>
          <w:szCs w:val="22"/>
        </w:rPr>
        <w:t xml:space="preserve"> </w:t>
      </w:r>
      <w:r w:rsidR="004D36CB" w:rsidRPr="002E0519">
        <w:rPr>
          <w:rFonts w:ascii="Times New Roman" w:hAnsi="Times New Roman"/>
          <w:i/>
          <w:sz w:val="22"/>
          <w:szCs w:val="22"/>
        </w:rPr>
        <w:t>Presentazione</w:t>
      </w:r>
      <w:r w:rsidR="004D36CB" w:rsidRPr="002E0519">
        <w:rPr>
          <w:rFonts w:ascii="Times New Roman" w:hAnsi="Times New Roman"/>
          <w:sz w:val="22"/>
          <w:szCs w:val="22"/>
        </w:rPr>
        <w:t xml:space="preserve">, in Giovanni Girolamo Agnelli, </w:t>
      </w:r>
      <w:r w:rsidR="004D36CB" w:rsidRPr="002E0519">
        <w:rPr>
          <w:rFonts w:ascii="Times New Roman" w:hAnsi="Times New Roman"/>
          <w:i/>
          <w:sz w:val="22"/>
          <w:szCs w:val="22"/>
        </w:rPr>
        <w:t>Notizia su Ferrara</w:t>
      </w:r>
      <w:r w:rsidR="004D36CB" w:rsidRPr="002E0519">
        <w:rPr>
          <w:rFonts w:ascii="Times New Roman" w:hAnsi="Times New Roman"/>
          <w:sz w:val="22"/>
          <w:szCs w:val="22"/>
        </w:rPr>
        <w:t>, a cura di Ranieri Varese, Deputazione provinciale ferrarese di storia patria, Serie Monumenti, vol. XX, Ferrara, Este Edition – Deputazione, 2021, pp. 7-8.</w:t>
      </w:r>
    </w:p>
    <w:p w:rsidR="004D36CB" w:rsidRPr="002E0519" w:rsidRDefault="004D36CB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5E5418" w:rsidRPr="002E0519" w:rsidRDefault="005E5418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  <w:r w:rsidRPr="002E0519">
        <w:rPr>
          <w:rFonts w:ascii="Times New Roman" w:hAnsi="Times New Roman"/>
          <w:sz w:val="22"/>
          <w:szCs w:val="22"/>
        </w:rPr>
        <w:t>21</w:t>
      </w:r>
      <w:r w:rsidR="006927FE">
        <w:rPr>
          <w:rFonts w:ascii="Times New Roman" w:hAnsi="Times New Roman"/>
          <w:sz w:val="22"/>
          <w:szCs w:val="22"/>
        </w:rPr>
        <w:t>8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Tra i conti di Lucrezia. Corte, patrimonio, gestione economica</w:t>
      </w:r>
      <w:r w:rsidRPr="002E0519">
        <w:rPr>
          <w:rFonts w:ascii="Times New Roman" w:hAnsi="Times New Roman"/>
          <w:sz w:val="22"/>
          <w:szCs w:val="22"/>
        </w:rPr>
        <w:t xml:space="preserve">, in </w:t>
      </w:r>
      <w:r w:rsidRPr="00C91238">
        <w:rPr>
          <w:rFonts w:ascii="Times New Roman" w:hAnsi="Times New Roman"/>
          <w:i/>
          <w:sz w:val="22"/>
          <w:szCs w:val="22"/>
        </w:rPr>
        <w:t>L’inquieto Rinascimento di Lucrezia Borgia</w:t>
      </w:r>
      <w:r w:rsidRPr="002E0519">
        <w:rPr>
          <w:rFonts w:ascii="Times New Roman" w:hAnsi="Times New Roman"/>
          <w:sz w:val="22"/>
          <w:szCs w:val="22"/>
        </w:rPr>
        <w:t>, XXII Settimana di Alti Studi Rinascimentali (Ferrara, Palazzo Bonacossi 24-26 ottobre 2019</w:t>
      </w:r>
      <w:r w:rsidR="00C91238">
        <w:rPr>
          <w:rFonts w:ascii="Times New Roman" w:hAnsi="Times New Roman"/>
          <w:sz w:val="22"/>
          <w:szCs w:val="22"/>
        </w:rPr>
        <w:t>)</w:t>
      </w:r>
      <w:r w:rsidRPr="002E0519">
        <w:rPr>
          <w:rFonts w:ascii="Times New Roman" w:hAnsi="Times New Roman"/>
          <w:sz w:val="22"/>
          <w:szCs w:val="22"/>
        </w:rPr>
        <w:t xml:space="preserve">, </w:t>
      </w:r>
      <w:r w:rsidR="00C91238">
        <w:rPr>
          <w:rFonts w:ascii="Times New Roman" w:hAnsi="Times New Roman"/>
          <w:sz w:val="22"/>
          <w:szCs w:val="22"/>
        </w:rPr>
        <w:t xml:space="preserve">atti pubblicati in </w:t>
      </w:r>
      <w:r w:rsidRPr="002E0519">
        <w:rPr>
          <w:rFonts w:ascii="Times New Roman" w:hAnsi="Times New Roman"/>
          <w:sz w:val="22"/>
          <w:szCs w:val="22"/>
        </w:rPr>
        <w:t>«Schifanoia», 60-61/2021, Pisa-Roma, Fabrizio Serra editore 2019, pp</w:t>
      </w:r>
      <w:r w:rsidR="002E0519" w:rsidRPr="002E0519">
        <w:rPr>
          <w:rFonts w:ascii="Times New Roman" w:hAnsi="Times New Roman"/>
          <w:sz w:val="22"/>
          <w:szCs w:val="22"/>
        </w:rPr>
        <w:t>. 141-158.</w:t>
      </w:r>
    </w:p>
    <w:p w:rsidR="002E0519" w:rsidRPr="002E0519" w:rsidRDefault="002E0519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</w:rPr>
      </w:pPr>
    </w:p>
    <w:p w:rsidR="00F1561E" w:rsidRPr="005A3C4A" w:rsidRDefault="00F1561E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  <w:lang w:val="en-US"/>
        </w:rPr>
      </w:pPr>
      <w:r w:rsidRPr="002E0519">
        <w:rPr>
          <w:rFonts w:ascii="Times New Roman" w:hAnsi="Times New Roman"/>
          <w:sz w:val="22"/>
          <w:szCs w:val="22"/>
        </w:rPr>
        <w:t>21</w:t>
      </w:r>
      <w:r w:rsidR="006927FE">
        <w:rPr>
          <w:rFonts w:ascii="Times New Roman" w:hAnsi="Times New Roman"/>
          <w:sz w:val="22"/>
          <w:szCs w:val="22"/>
        </w:rPr>
        <w:t>9</w:t>
      </w:r>
      <w:r w:rsidRPr="002E0519">
        <w:rPr>
          <w:rFonts w:ascii="Times New Roman" w:hAnsi="Times New Roman"/>
          <w:sz w:val="22"/>
          <w:szCs w:val="22"/>
        </w:rPr>
        <w:t xml:space="preserve">) </w:t>
      </w:r>
      <w:r w:rsidRPr="002E0519">
        <w:rPr>
          <w:rFonts w:ascii="Times New Roman" w:hAnsi="Times New Roman"/>
          <w:i/>
          <w:sz w:val="22"/>
          <w:szCs w:val="22"/>
        </w:rPr>
        <w:t>Presentazione</w:t>
      </w:r>
      <w:r w:rsidRPr="002E0519">
        <w:rPr>
          <w:rFonts w:ascii="Times New Roman" w:hAnsi="Times New Roman"/>
          <w:sz w:val="22"/>
          <w:szCs w:val="22"/>
        </w:rPr>
        <w:t xml:space="preserve">, in Enrico Peverada, </w:t>
      </w:r>
      <w:r w:rsidRPr="002E0519">
        <w:rPr>
          <w:rFonts w:ascii="Times New Roman" w:hAnsi="Times New Roman"/>
          <w:i/>
          <w:sz w:val="22"/>
          <w:szCs w:val="22"/>
        </w:rPr>
        <w:t>Ex arbore bona fructus. Tre studi in memoria di Adriano Franceschini nel centenario della nascita (1920-2020)</w:t>
      </w:r>
      <w:r w:rsidRPr="002E0519">
        <w:rPr>
          <w:rFonts w:ascii="Times New Roman" w:hAnsi="Times New Roman"/>
          <w:sz w:val="22"/>
          <w:szCs w:val="22"/>
        </w:rPr>
        <w:t xml:space="preserve">, «Atti e Memorie della Deputazione </w:t>
      </w:r>
      <w:r w:rsidR="004D36CB" w:rsidRPr="002E0519">
        <w:rPr>
          <w:rFonts w:ascii="Times New Roman" w:hAnsi="Times New Roman"/>
          <w:sz w:val="22"/>
          <w:szCs w:val="22"/>
        </w:rPr>
        <w:t>p</w:t>
      </w:r>
      <w:r w:rsidRPr="002E0519">
        <w:rPr>
          <w:rFonts w:ascii="Times New Roman" w:hAnsi="Times New Roman"/>
          <w:sz w:val="22"/>
          <w:szCs w:val="22"/>
        </w:rPr>
        <w:t xml:space="preserve">rovinciale </w:t>
      </w:r>
      <w:r w:rsidR="004D36CB" w:rsidRPr="002E0519">
        <w:rPr>
          <w:rFonts w:ascii="Times New Roman" w:hAnsi="Times New Roman"/>
          <w:sz w:val="22"/>
          <w:szCs w:val="22"/>
        </w:rPr>
        <w:t>f</w:t>
      </w:r>
      <w:r w:rsidRPr="002E0519">
        <w:rPr>
          <w:rFonts w:ascii="Times New Roman" w:hAnsi="Times New Roman"/>
          <w:sz w:val="22"/>
          <w:szCs w:val="22"/>
        </w:rPr>
        <w:t xml:space="preserve">errarese di storia patria», Serie quarta, vol. </w:t>
      </w:r>
      <w:r w:rsidRPr="005A3C4A">
        <w:rPr>
          <w:rFonts w:ascii="Times New Roman" w:hAnsi="Times New Roman"/>
          <w:sz w:val="22"/>
          <w:szCs w:val="22"/>
          <w:lang w:val="en-US"/>
        </w:rPr>
        <w:t>XXVII, Ferrara, 2021, pp. 11-12.</w:t>
      </w:r>
    </w:p>
    <w:p w:rsidR="00F1561E" w:rsidRPr="005A3C4A" w:rsidRDefault="00F1561E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5A3C4A" w:rsidRDefault="005E5418" w:rsidP="002E0519">
      <w:pPr>
        <w:shd w:val="clear" w:color="auto" w:fill="FFFFFF"/>
        <w:ind w:right="1134"/>
        <w:jc w:val="both"/>
        <w:rPr>
          <w:rFonts w:ascii="Times New Roman" w:hAnsi="Times New Roman"/>
          <w:sz w:val="22"/>
          <w:szCs w:val="22"/>
          <w:lang w:val="en-US"/>
        </w:rPr>
      </w:pPr>
      <w:r w:rsidRPr="005A3C4A">
        <w:rPr>
          <w:rFonts w:ascii="Times New Roman" w:hAnsi="Times New Roman"/>
          <w:sz w:val="22"/>
          <w:szCs w:val="22"/>
          <w:lang w:val="en-US"/>
        </w:rPr>
        <w:t>2</w:t>
      </w:r>
      <w:r w:rsidR="006927FE" w:rsidRPr="005A3C4A">
        <w:rPr>
          <w:rFonts w:ascii="Times New Roman" w:hAnsi="Times New Roman"/>
          <w:sz w:val="22"/>
          <w:szCs w:val="22"/>
          <w:lang w:val="en-US"/>
        </w:rPr>
        <w:t>20</w:t>
      </w:r>
      <w:r w:rsidRPr="005A3C4A">
        <w:rPr>
          <w:rFonts w:ascii="Times New Roman" w:hAnsi="Times New Roman"/>
          <w:sz w:val="22"/>
          <w:szCs w:val="22"/>
          <w:lang w:val="en-US"/>
        </w:rPr>
        <w:t xml:space="preserve">) </w:t>
      </w:r>
      <w:r w:rsidR="005A3C4A" w:rsidRPr="005A3C4A">
        <w:rPr>
          <w:rFonts w:ascii="Times New Roman" w:hAnsi="Times New Roman"/>
          <w:b/>
          <w:sz w:val="22"/>
          <w:szCs w:val="22"/>
          <w:lang w:val="en-US"/>
        </w:rPr>
        <w:t xml:space="preserve">Recensione </w:t>
      </w:r>
      <w:r w:rsidR="005A3C4A" w:rsidRPr="005A3C4A">
        <w:rPr>
          <w:rFonts w:ascii="Times New Roman" w:hAnsi="Times New Roman"/>
          <w:sz w:val="22"/>
          <w:szCs w:val="22"/>
          <w:lang w:val="en-US"/>
        </w:rPr>
        <w:t xml:space="preserve">a Luca Clerici (ed), Italian Victualling Systems in the Early </w:t>
      </w:r>
      <w:r w:rsidR="005A3C4A">
        <w:rPr>
          <w:rFonts w:ascii="Times New Roman" w:hAnsi="Times New Roman"/>
          <w:sz w:val="22"/>
          <w:szCs w:val="22"/>
          <w:lang w:val="en-US"/>
        </w:rPr>
        <w:t>Modern Age, 16</w:t>
      </w:r>
      <w:r w:rsidR="005A3C4A" w:rsidRPr="005A3C4A">
        <w:rPr>
          <w:rFonts w:ascii="Times New Roman" w:hAnsi="Times New Roman"/>
          <w:sz w:val="22"/>
          <w:szCs w:val="22"/>
          <w:vertAlign w:val="superscript"/>
          <w:lang w:val="en-US"/>
        </w:rPr>
        <w:t>th</w:t>
      </w:r>
      <w:r w:rsidR="005A3C4A">
        <w:rPr>
          <w:rFonts w:ascii="Times New Roman" w:hAnsi="Times New Roman"/>
          <w:sz w:val="22"/>
          <w:szCs w:val="22"/>
          <w:lang w:val="en-US"/>
        </w:rPr>
        <w:t xml:space="preserve"> to 18</w:t>
      </w:r>
      <w:r w:rsidR="005A3C4A" w:rsidRPr="005A3C4A">
        <w:rPr>
          <w:rFonts w:ascii="Times New Roman" w:hAnsi="Times New Roman"/>
          <w:sz w:val="22"/>
          <w:szCs w:val="22"/>
          <w:vertAlign w:val="superscript"/>
          <w:lang w:val="en-US"/>
        </w:rPr>
        <w:t>th</w:t>
      </w:r>
      <w:r w:rsidR="005A3C4A">
        <w:rPr>
          <w:rFonts w:ascii="Times New Roman" w:hAnsi="Times New Roman"/>
          <w:sz w:val="22"/>
          <w:szCs w:val="22"/>
          <w:lang w:val="en-US"/>
        </w:rPr>
        <w:t xml:space="preserve"> Century, Londra, Palgrave – MacMillan, 2021, in ARO, IV, 2021, 3, </w:t>
      </w:r>
    </w:p>
    <w:p w:rsidR="005E5418" w:rsidRPr="005A3C4A" w:rsidRDefault="005A3C4A" w:rsidP="005A3C4A">
      <w:pPr>
        <w:shd w:val="clear" w:color="auto" w:fill="FFFFFF"/>
        <w:ind w:right="1134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URL </w:t>
      </w:r>
      <w:hyperlink r:id="rId10" w:history="1">
        <w:r w:rsidRPr="00184492">
          <w:rPr>
            <w:rStyle w:val="Collegamentoipertestuale"/>
            <w:rFonts w:ascii="Times New Roman" w:hAnsi="Times New Roman"/>
            <w:sz w:val="22"/>
            <w:szCs w:val="22"/>
            <w:lang w:val="en-US"/>
          </w:rPr>
          <w:t>https://aro-isig.fbk.eu/issues/2021/3/italian-victua</w:t>
        </w:r>
        <w:bookmarkStart w:id="0" w:name="_GoBack"/>
        <w:bookmarkEnd w:id="0"/>
        <w:r w:rsidRPr="00184492">
          <w:rPr>
            <w:rStyle w:val="Collegamentoipertestuale"/>
            <w:rFonts w:ascii="Times New Roman" w:hAnsi="Times New Roman"/>
            <w:sz w:val="22"/>
            <w:szCs w:val="22"/>
            <w:lang w:val="en-US"/>
          </w:rPr>
          <w:t>ling-systems-in-the</w:t>
        </w:r>
      </w:hyperlink>
      <w:r>
        <w:rPr>
          <w:rFonts w:ascii="Times New Roman" w:hAnsi="Times New Roman"/>
          <w:sz w:val="22"/>
          <w:szCs w:val="22"/>
          <w:lang w:val="en-US"/>
        </w:rPr>
        <w:t>-early-modern-age-16</w:t>
      </w:r>
      <w:r w:rsidRPr="005A3C4A">
        <w:rPr>
          <w:rFonts w:ascii="Times New Roman" w:hAnsi="Times New Roman"/>
          <w:sz w:val="22"/>
          <w:szCs w:val="22"/>
          <w:vertAlign w:val="superscript"/>
          <w:lang w:val="en-US"/>
        </w:rPr>
        <w:t>th</w:t>
      </w:r>
      <w:r>
        <w:rPr>
          <w:rFonts w:ascii="Times New Roman" w:hAnsi="Times New Roman"/>
          <w:sz w:val="22"/>
          <w:szCs w:val="22"/>
          <w:lang w:val="en-US"/>
        </w:rPr>
        <w:t>-to-18th</w:t>
      </w:r>
      <w:r w:rsidR="00CE6B52">
        <w:rPr>
          <w:rFonts w:ascii="Times New Roman" w:hAnsi="Times New Roman"/>
          <w:sz w:val="22"/>
          <w:szCs w:val="22"/>
          <w:lang w:val="en-US"/>
        </w:rPr>
        <w:t>-</w:t>
      </w:r>
      <w:r>
        <w:rPr>
          <w:rFonts w:ascii="Times New Roman" w:hAnsi="Times New Roman"/>
          <w:sz w:val="22"/>
          <w:szCs w:val="22"/>
          <w:lang w:val="en-US"/>
        </w:rPr>
        <w:t>century-franco-cazzola/</w:t>
      </w:r>
    </w:p>
    <w:sectPr w:rsidR="005E5418" w:rsidRPr="005A3C4A" w:rsidSect="004C21F8">
      <w:headerReference w:type="default" r:id="rId11"/>
      <w:footerReference w:type="default" r:id="rId12"/>
      <w:footerReference w:type="first" r:id="rId13"/>
      <w:footnotePr>
        <w:numRestart w:val="eachSect"/>
      </w:footnotePr>
      <w:pgSz w:w="12191" w:h="16727"/>
      <w:pgMar w:top="1417" w:right="1418" w:bottom="1134" w:left="1134" w:header="1417" w:footer="141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E9" w:rsidRDefault="00215EE9">
      <w:r>
        <w:separator/>
      </w:r>
    </w:p>
  </w:endnote>
  <w:endnote w:type="continuationSeparator" w:id="0">
    <w:p w:rsidR="00215EE9" w:rsidRDefault="0021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4A" w:rsidRDefault="005A3C4A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="00CE6B52">
      <w:rPr>
        <w:noProof/>
      </w:rPr>
      <w:t>18</w:t>
    </w:r>
    <w:r>
      <w:fldChar w:fldCharType="end"/>
    </w:r>
  </w:p>
  <w:p w:rsidR="005A3C4A" w:rsidRDefault="005A3C4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4A" w:rsidRDefault="005A3C4A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="00215EE9">
      <w:rPr>
        <w:noProof/>
      </w:rPr>
      <w:t>1</w:t>
    </w:r>
    <w:r>
      <w:fldChar w:fldCharType="end"/>
    </w:r>
  </w:p>
  <w:p w:rsidR="005A3C4A" w:rsidRDefault="005A3C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E9" w:rsidRDefault="00215EE9">
      <w:r>
        <w:separator/>
      </w:r>
    </w:p>
  </w:footnote>
  <w:footnote w:type="continuationSeparator" w:id="0">
    <w:p w:rsidR="00215EE9" w:rsidRDefault="00215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4A" w:rsidRDefault="005A3C4A">
    <w:pPr>
      <w:pStyle w:val="Intestazione"/>
      <w:ind w:right="4445"/>
    </w:pPr>
  </w:p>
  <w:p w:rsidR="005A3C4A" w:rsidRDefault="005A3C4A">
    <w:pPr>
      <w:pStyle w:val="Intestazione"/>
      <w:ind w:right="4445"/>
    </w:pPr>
  </w:p>
  <w:p w:rsidR="005A3C4A" w:rsidRDefault="005A3C4A">
    <w:pPr>
      <w:pStyle w:val="Intestazione"/>
      <w:ind w:right="444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1781"/>
    <w:multiLevelType w:val="multilevel"/>
    <w:tmpl w:val="18B0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915"/>
    <w:rsid w:val="000076CA"/>
    <w:rsid w:val="00026273"/>
    <w:rsid w:val="00026EB0"/>
    <w:rsid w:val="00037E49"/>
    <w:rsid w:val="000411F4"/>
    <w:rsid w:val="00081E1C"/>
    <w:rsid w:val="000879FA"/>
    <w:rsid w:val="000955BB"/>
    <w:rsid w:val="000A3FF2"/>
    <w:rsid w:val="000D7DC2"/>
    <w:rsid w:val="000E067B"/>
    <w:rsid w:val="000E40E9"/>
    <w:rsid w:val="000E6284"/>
    <w:rsid w:val="000E6E9C"/>
    <w:rsid w:val="000F502D"/>
    <w:rsid w:val="00107B15"/>
    <w:rsid w:val="00112B06"/>
    <w:rsid w:val="00115757"/>
    <w:rsid w:val="00125C8E"/>
    <w:rsid w:val="0013260C"/>
    <w:rsid w:val="00135FAB"/>
    <w:rsid w:val="001365EA"/>
    <w:rsid w:val="00153398"/>
    <w:rsid w:val="00167F2C"/>
    <w:rsid w:val="00175785"/>
    <w:rsid w:val="0018698B"/>
    <w:rsid w:val="001A4DB2"/>
    <w:rsid w:val="001B72A7"/>
    <w:rsid w:val="001F185D"/>
    <w:rsid w:val="00214BA1"/>
    <w:rsid w:val="00215EE9"/>
    <w:rsid w:val="0023191D"/>
    <w:rsid w:val="00235506"/>
    <w:rsid w:val="00242FBF"/>
    <w:rsid w:val="0026514E"/>
    <w:rsid w:val="002738E0"/>
    <w:rsid w:val="00281A6C"/>
    <w:rsid w:val="0028706F"/>
    <w:rsid w:val="002958BD"/>
    <w:rsid w:val="002A5053"/>
    <w:rsid w:val="002B2696"/>
    <w:rsid w:val="002D08B3"/>
    <w:rsid w:val="002E0519"/>
    <w:rsid w:val="002E3A88"/>
    <w:rsid w:val="002F7EE0"/>
    <w:rsid w:val="0031269C"/>
    <w:rsid w:val="0034228D"/>
    <w:rsid w:val="003854D3"/>
    <w:rsid w:val="00391A22"/>
    <w:rsid w:val="003C510D"/>
    <w:rsid w:val="003D0487"/>
    <w:rsid w:val="003D0B39"/>
    <w:rsid w:val="003D52C9"/>
    <w:rsid w:val="003D7461"/>
    <w:rsid w:val="003E04C3"/>
    <w:rsid w:val="003F350A"/>
    <w:rsid w:val="00402041"/>
    <w:rsid w:val="004124C8"/>
    <w:rsid w:val="0042456E"/>
    <w:rsid w:val="004266D9"/>
    <w:rsid w:val="00436D0B"/>
    <w:rsid w:val="00457DA2"/>
    <w:rsid w:val="00470F3D"/>
    <w:rsid w:val="00494923"/>
    <w:rsid w:val="004A5009"/>
    <w:rsid w:val="004B6224"/>
    <w:rsid w:val="004C21F8"/>
    <w:rsid w:val="004C7ACC"/>
    <w:rsid w:val="004D36CB"/>
    <w:rsid w:val="004F4D76"/>
    <w:rsid w:val="0050636D"/>
    <w:rsid w:val="00507054"/>
    <w:rsid w:val="00510979"/>
    <w:rsid w:val="00526236"/>
    <w:rsid w:val="005352E6"/>
    <w:rsid w:val="00584A89"/>
    <w:rsid w:val="00585BA0"/>
    <w:rsid w:val="00591140"/>
    <w:rsid w:val="00595D6F"/>
    <w:rsid w:val="005A3C4A"/>
    <w:rsid w:val="005B13A5"/>
    <w:rsid w:val="005B3D26"/>
    <w:rsid w:val="005B5B2C"/>
    <w:rsid w:val="005B6DA1"/>
    <w:rsid w:val="005D2D7C"/>
    <w:rsid w:val="005E5418"/>
    <w:rsid w:val="005E6DD3"/>
    <w:rsid w:val="00627758"/>
    <w:rsid w:val="00633794"/>
    <w:rsid w:val="00636AE5"/>
    <w:rsid w:val="00645B8B"/>
    <w:rsid w:val="00661A18"/>
    <w:rsid w:val="00667D56"/>
    <w:rsid w:val="006927FE"/>
    <w:rsid w:val="006B2B47"/>
    <w:rsid w:val="006C642C"/>
    <w:rsid w:val="006C7B08"/>
    <w:rsid w:val="006D1434"/>
    <w:rsid w:val="006D7C47"/>
    <w:rsid w:val="006E7FA2"/>
    <w:rsid w:val="00700915"/>
    <w:rsid w:val="00715E29"/>
    <w:rsid w:val="00745994"/>
    <w:rsid w:val="00766CF9"/>
    <w:rsid w:val="00785F09"/>
    <w:rsid w:val="00791A1A"/>
    <w:rsid w:val="007A10C6"/>
    <w:rsid w:val="007B0968"/>
    <w:rsid w:val="007D0A70"/>
    <w:rsid w:val="007D1B10"/>
    <w:rsid w:val="007D7BDB"/>
    <w:rsid w:val="007D7E76"/>
    <w:rsid w:val="007F0B41"/>
    <w:rsid w:val="007F13F3"/>
    <w:rsid w:val="007F37C9"/>
    <w:rsid w:val="00804872"/>
    <w:rsid w:val="00811BBE"/>
    <w:rsid w:val="0084273A"/>
    <w:rsid w:val="008619C2"/>
    <w:rsid w:val="008644BB"/>
    <w:rsid w:val="0087772C"/>
    <w:rsid w:val="0088799B"/>
    <w:rsid w:val="00887B7F"/>
    <w:rsid w:val="00890B48"/>
    <w:rsid w:val="00891916"/>
    <w:rsid w:val="00897BEE"/>
    <w:rsid w:val="008A3F15"/>
    <w:rsid w:val="008B720C"/>
    <w:rsid w:val="008C30FA"/>
    <w:rsid w:val="008F23F4"/>
    <w:rsid w:val="00902A22"/>
    <w:rsid w:val="00916842"/>
    <w:rsid w:val="00926D3B"/>
    <w:rsid w:val="00930199"/>
    <w:rsid w:val="00940B47"/>
    <w:rsid w:val="00951C0D"/>
    <w:rsid w:val="00956042"/>
    <w:rsid w:val="0097766F"/>
    <w:rsid w:val="00980528"/>
    <w:rsid w:val="00980755"/>
    <w:rsid w:val="009B657B"/>
    <w:rsid w:val="009E11E2"/>
    <w:rsid w:val="009F00BB"/>
    <w:rsid w:val="00A32682"/>
    <w:rsid w:val="00A352EE"/>
    <w:rsid w:val="00A36F05"/>
    <w:rsid w:val="00A37797"/>
    <w:rsid w:val="00A410DD"/>
    <w:rsid w:val="00A4291F"/>
    <w:rsid w:val="00A52965"/>
    <w:rsid w:val="00A5386B"/>
    <w:rsid w:val="00A55A34"/>
    <w:rsid w:val="00A62545"/>
    <w:rsid w:val="00A766A7"/>
    <w:rsid w:val="00A94F65"/>
    <w:rsid w:val="00AF4CF7"/>
    <w:rsid w:val="00B15315"/>
    <w:rsid w:val="00B367C7"/>
    <w:rsid w:val="00B82192"/>
    <w:rsid w:val="00B83105"/>
    <w:rsid w:val="00B874A0"/>
    <w:rsid w:val="00BB08E8"/>
    <w:rsid w:val="00BB5460"/>
    <w:rsid w:val="00BB5F23"/>
    <w:rsid w:val="00BC7CA5"/>
    <w:rsid w:val="00C025CB"/>
    <w:rsid w:val="00C11F5F"/>
    <w:rsid w:val="00C447C3"/>
    <w:rsid w:val="00C56287"/>
    <w:rsid w:val="00C62071"/>
    <w:rsid w:val="00C704E7"/>
    <w:rsid w:val="00C714CC"/>
    <w:rsid w:val="00C72219"/>
    <w:rsid w:val="00C91238"/>
    <w:rsid w:val="00CD2654"/>
    <w:rsid w:val="00CE08EB"/>
    <w:rsid w:val="00CE1311"/>
    <w:rsid w:val="00CE6B52"/>
    <w:rsid w:val="00D1472D"/>
    <w:rsid w:val="00D25A63"/>
    <w:rsid w:val="00D47A72"/>
    <w:rsid w:val="00D50FEB"/>
    <w:rsid w:val="00D61D71"/>
    <w:rsid w:val="00D65FC9"/>
    <w:rsid w:val="00D94FF2"/>
    <w:rsid w:val="00DA61C4"/>
    <w:rsid w:val="00DA68D9"/>
    <w:rsid w:val="00DA6BBE"/>
    <w:rsid w:val="00DB776A"/>
    <w:rsid w:val="00DD2E38"/>
    <w:rsid w:val="00DD765E"/>
    <w:rsid w:val="00DE5822"/>
    <w:rsid w:val="00E06A70"/>
    <w:rsid w:val="00E14291"/>
    <w:rsid w:val="00E40C15"/>
    <w:rsid w:val="00E54994"/>
    <w:rsid w:val="00E5775F"/>
    <w:rsid w:val="00E719D1"/>
    <w:rsid w:val="00E769DD"/>
    <w:rsid w:val="00E81C38"/>
    <w:rsid w:val="00E95F98"/>
    <w:rsid w:val="00E97CD6"/>
    <w:rsid w:val="00EA3CF9"/>
    <w:rsid w:val="00EC37D3"/>
    <w:rsid w:val="00EF2E9A"/>
    <w:rsid w:val="00EF30C8"/>
    <w:rsid w:val="00F1561E"/>
    <w:rsid w:val="00F33126"/>
    <w:rsid w:val="00F331D5"/>
    <w:rsid w:val="00F60D86"/>
    <w:rsid w:val="00F8197F"/>
    <w:rsid w:val="00F826C5"/>
    <w:rsid w:val="00F84E49"/>
    <w:rsid w:val="00F91571"/>
    <w:rsid w:val="00FB37E5"/>
    <w:rsid w:val="00FD39C0"/>
    <w:rsid w:val="00FE237B"/>
    <w:rsid w:val="00FF738A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0915"/>
    <w:rPr>
      <w:rFonts w:ascii="CG Times" w:hAnsi="CG Tim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00915"/>
    <w:pPr>
      <w:tabs>
        <w:tab w:val="center" w:pos="4819"/>
        <w:tab w:val="right" w:pos="9071"/>
      </w:tabs>
    </w:pPr>
  </w:style>
  <w:style w:type="character" w:styleId="Collegamentoipertestuale">
    <w:name w:val="Hyperlink"/>
    <w:rsid w:val="00AF4CF7"/>
    <w:rPr>
      <w:color w:val="0000FF"/>
      <w:u w:val="single"/>
    </w:rPr>
  </w:style>
  <w:style w:type="character" w:styleId="Collegamentovisitato">
    <w:name w:val="FollowedHyperlink"/>
    <w:rsid w:val="00E769DD"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A6B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A6BBE"/>
    <w:rPr>
      <w:rFonts w:ascii="CG Times" w:hAnsi="CG Times"/>
    </w:rPr>
  </w:style>
  <w:style w:type="paragraph" w:styleId="Nessunaspaziatura">
    <w:name w:val="No Spacing"/>
    <w:uiPriority w:val="1"/>
    <w:qFormat/>
    <w:rsid w:val="00E54994"/>
    <w:rPr>
      <w:rFonts w:ascii="CG Times" w:hAnsi="CG Times"/>
    </w:rPr>
  </w:style>
  <w:style w:type="character" w:customStyle="1" w:styleId="apple-converted-space">
    <w:name w:val="apple-converted-space"/>
    <w:rsid w:val="00E719D1"/>
  </w:style>
  <w:style w:type="character" w:styleId="Enfasicorsivo">
    <w:name w:val="Emphasis"/>
    <w:uiPriority w:val="20"/>
    <w:qFormat/>
    <w:rsid w:val="00E719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6688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832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ro-isig.fbk.eu/issues/2021/3/italian-victualing-systems-in-th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ha.info/7/franco_cazzol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46DC-B1ED-4996-88DD-625EB9A6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7644</Words>
  <Characters>43572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FRANCO CAZZOLA</vt:lpstr>
    </vt:vector>
  </TitlesOfParts>
  <Company/>
  <LinksUpToDate>false</LinksUpToDate>
  <CharactersWithSpaces>51114</CharactersWithSpaces>
  <SharedDoc>false</SharedDoc>
  <HLinks>
    <vt:vector size="6" baseType="variant">
      <vt:variant>
        <vt:i4>3014735</vt:i4>
      </vt:variant>
      <vt:variant>
        <vt:i4>0</vt:i4>
      </vt:variant>
      <vt:variant>
        <vt:i4>0</vt:i4>
      </vt:variant>
      <vt:variant>
        <vt:i4>5</vt:i4>
      </vt:variant>
      <vt:variant>
        <vt:lpwstr>http://www.seha.info/7/franco_cazzola.pdf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CAZZOLA</dc:title>
  <dc:creator>CAZZOLAFRANCO</dc:creator>
  <cp:lastModifiedBy>Franco</cp:lastModifiedBy>
  <cp:revision>9</cp:revision>
  <cp:lastPrinted>2006-01-18T22:37:00Z</cp:lastPrinted>
  <dcterms:created xsi:type="dcterms:W3CDTF">2021-11-30T18:46:00Z</dcterms:created>
  <dcterms:modified xsi:type="dcterms:W3CDTF">2021-12-17T15:51:00Z</dcterms:modified>
</cp:coreProperties>
</file>